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A047A" w:rsidP="00FA047A" w:rsidRDefault="00FA047A" w14:paraId="672A6659" wp14:textId="77777777">
      <w:pPr>
        <w:outlineLvl w:val="0"/>
        <w:rPr>
          <w:rFonts w:ascii="Calibri" w:hAnsi="Calibri"/>
          <w:b/>
          <w:bCs/>
          <w:color w:val="000000"/>
          <w:sz w:val="28"/>
          <w:szCs w:val="28"/>
        </w:rPr>
      </w:pPr>
    </w:p>
    <w:p xmlns:wp14="http://schemas.microsoft.com/office/word/2010/wordml" w:rsidRPr="00A8214E" w:rsidR="00FA047A" w:rsidP="5DF7D954" w:rsidRDefault="00FA047A" w14:paraId="50DCCC67" wp14:textId="4F88AB2A">
      <w:pPr>
        <w:outlineLvl w:val="0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5DF7D954" w:rsidR="00FA047A">
        <w:rPr>
          <w:rFonts w:ascii="Calibri" w:hAnsi="Calibri"/>
          <w:b w:val="1"/>
          <w:bCs w:val="1"/>
          <w:color w:val="000000" w:themeColor="text1" w:themeTint="FF" w:themeShade="FF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xmlns:wp14="http://schemas.microsoft.com/office/word/2010/wordml" w:rsidRPr="00A8214E" w:rsidR="00FA047A" w:rsidP="00FA047A" w:rsidRDefault="00FA047A" w14:paraId="780D455A" wp14:textId="77777777">
      <w:pPr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5.3.1 VERISUONIKANYYLIN VENTTIILITULPAT JA DESINFIOIVAT ALKOHOLIKORKIT    </w:t>
      </w:r>
      <w:r w:rsidRPr="00A8214E">
        <w:rPr>
          <w:rFonts w:ascii="Calibri" w:hAnsi="Calibri"/>
          <w:bCs/>
          <w:color w:val="000000"/>
          <w:sz w:val="22"/>
          <w:szCs w:val="22"/>
        </w:rPr>
        <w:t xml:space="preserve">                                                                                      </w:t>
      </w:r>
    </w:p>
    <w:p xmlns:wp14="http://schemas.microsoft.com/office/word/2010/wordml" w:rsidR="00FA047A" w:rsidP="00FA047A" w:rsidRDefault="00FA047A" w14:paraId="0A37501D" wp14:textId="77777777">
      <w:pPr>
        <w:outlineLvl w:val="0"/>
        <w:rPr>
          <w:rFonts w:ascii="Calibri" w:hAnsi="Calibri"/>
          <w:b/>
          <w:bCs/>
          <w:color w:val="000000"/>
          <w:sz w:val="28"/>
          <w:szCs w:val="28"/>
        </w:rPr>
      </w:pPr>
    </w:p>
    <w:p xmlns:wp14="http://schemas.microsoft.com/office/word/2010/wordml" w:rsidR="00FA047A" w:rsidP="00FA047A" w:rsidRDefault="00FA047A" w14:paraId="2E810C46" wp14:textId="77777777">
      <w:pPr>
        <w:outlineLvl w:val="0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 w:rsidRPr="005926CC">
        <w:rPr>
          <w:rFonts w:ascii="Calibri" w:hAnsi="Calibri"/>
          <w:b/>
          <w:bCs/>
          <w:color w:val="000000"/>
          <w:sz w:val="28"/>
          <w:szCs w:val="28"/>
          <w:u w:val="single"/>
        </w:rPr>
        <w:t>Aseptiikka</w:t>
      </w:r>
    </w:p>
    <w:p xmlns:wp14="http://schemas.microsoft.com/office/word/2010/wordml" w:rsidRPr="005926CC" w:rsidR="00FA047A" w:rsidP="00FA047A" w:rsidRDefault="00FA047A" w14:paraId="5DAB6C7B" wp14:textId="77777777">
      <w:pPr>
        <w:outlineLvl w:val="0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xmlns:wp14="http://schemas.microsoft.com/office/word/2010/wordml" w:rsidRPr="005926CC" w:rsidR="00FA047A" w:rsidP="00FA047A" w:rsidRDefault="00FA047A" w14:paraId="3567B8F1" wp14:textId="77777777">
      <w:p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>Kädet desinfioidaan alkoholikäsihuuhteella aina ennen ja jälkeen</w:t>
      </w:r>
      <w:r>
        <w:rPr>
          <w:rFonts w:ascii="Calibri" w:hAnsi="Calibri"/>
          <w:sz w:val="22"/>
          <w:szCs w:val="22"/>
        </w:rPr>
        <w:t xml:space="preserve"> kanyylin/katetrin/venttiilitulp</w:t>
      </w:r>
      <w:r w:rsidRPr="005926CC">
        <w:rPr>
          <w:rFonts w:ascii="Calibri" w:hAnsi="Calibri"/>
          <w:sz w:val="22"/>
          <w:szCs w:val="22"/>
        </w:rPr>
        <w:t>an tai nes</w:t>
      </w:r>
      <w:r>
        <w:rPr>
          <w:rFonts w:ascii="Calibri" w:hAnsi="Calibri"/>
          <w:sz w:val="22"/>
          <w:szCs w:val="22"/>
        </w:rPr>
        <w:t>teensiirtolaitteen</w:t>
      </w:r>
      <w:r w:rsidRPr="005926CC">
        <w:rPr>
          <w:rFonts w:ascii="Calibri" w:hAnsi="Calibri"/>
          <w:sz w:val="22"/>
          <w:szCs w:val="22"/>
        </w:rPr>
        <w:t xml:space="preserve"> käsi</w:t>
      </w:r>
      <w:r>
        <w:rPr>
          <w:rFonts w:ascii="Calibri" w:hAnsi="Calibri"/>
          <w:sz w:val="22"/>
          <w:szCs w:val="22"/>
        </w:rPr>
        <w:t>ttelyä,</w:t>
      </w:r>
      <w:r w:rsidRPr="005926CC">
        <w:rPr>
          <w:rFonts w:ascii="Calibri" w:hAnsi="Calibri"/>
          <w:sz w:val="22"/>
          <w:szCs w:val="22"/>
        </w:rPr>
        <w:t xml:space="preserve"> sekä aina ennen j</w:t>
      </w:r>
      <w:r>
        <w:rPr>
          <w:rFonts w:ascii="Calibri" w:hAnsi="Calibri"/>
          <w:sz w:val="22"/>
          <w:szCs w:val="22"/>
        </w:rPr>
        <w:t>a jälkeen suojakäsineiden käyttöä</w:t>
      </w:r>
      <w:r w:rsidRPr="005926CC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="00FA047A" w:rsidP="00FA047A" w:rsidRDefault="00FA047A" w14:paraId="2FD27165" wp14:textId="77777777">
      <w:p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>Kädet desinfioidaan uudelleen, jos välillä joudutaan koskemaan muualle, esimerkiksi infuusiopusseihin.</w:t>
      </w:r>
    </w:p>
    <w:p xmlns:wp14="http://schemas.microsoft.com/office/word/2010/wordml" w:rsidR="00FA047A" w:rsidP="00FA047A" w:rsidRDefault="00FA047A" w14:paraId="02EB378F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5926CC" w:rsidR="00FA047A" w:rsidP="00FA047A" w:rsidRDefault="00FA047A" w14:paraId="4A28CF60" wp14:textId="77777777">
      <w:pPr>
        <w:rPr>
          <w:rFonts w:ascii="Calibri" w:hAnsi="Calibri"/>
          <w:sz w:val="22"/>
          <w:szCs w:val="22"/>
        </w:rPr>
      </w:pPr>
      <w:r w:rsidRPr="00D726F6">
        <w:rPr>
          <w:rFonts w:ascii="Calibri" w:hAnsi="Calibri"/>
          <w:sz w:val="22"/>
          <w:szCs w:val="22"/>
        </w:rPr>
        <w:t xml:space="preserve">Ennen lääkkeen </w:t>
      </w:r>
      <w:proofErr w:type="spellStart"/>
      <w:r w:rsidRPr="00D726F6">
        <w:rPr>
          <w:rFonts w:ascii="Calibri" w:hAnsi="Calibri"/>
          <w:sz w:val="22"/>
          <w:szCs w:val="22"/>
        </w:rPr>
        <w:t>infusoimista</w:t>
      </w:r>
      <w:proofErr w:type="spellEnd"/>
      <w:r w:rsidRPr="00D726F6">
        <w:rPr>
          <w:rFonts w:ascii="Calibri" w:hAnsi="Calibri"/>
          <w:sz w:val="22"/>
          <w:szCs w:val="22"/>
        </w:rPr>
        <w:t xml:space="preserve"> tai infuusioletkun yhdistämistä venttiilitulpanpää ja lävistyskohta desinfioidaan huolellisesti 80% etanolilla, ellei käytössä ole ollut desinfioivaa suojakorkkia.</w:t>
      </w:r>
    </w:p>
    <w:p xmlns:wp14="http://schemas.microsoft.com/office/word/2010/wordml" w:rsidRPr="005926CC" w:rsidR="00FA047A" w:rsidP="00FA047A" w:rsidRDefault="00FA047A" w14:paraId="6A05A809" wp14:textId="77777777">
      <w:pPr>
        <w:rPr>
          <w:rFonts w:ascii="Calibri" w:hAnsi="Calibri"/>
        </w:rPr>
      </w:pPr>
    </w:p>
    <w:p xmlns:wp14="http://schemas.microsoft.com/office/word/2010/wordml" w:rsidR="00FA047A" w:rsidP="00FA047A" w:rsidRDefault="00FA047A" w14:paraId="2BBAE0CC" wp14:textId="77777777">
      <w:pPr>
        <w:outlineLvl w:val="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V</w:t>
      </w:r>
      <w:r w:rsidRPr="00E73070">
        <w:rPr>
          <w:rFonts w:ascii="Calibri" w:hAnsi="Calibri"/>
          <w:b/>
          <w:bCs/>
          <w:color w:val="000000"/>
          <w:sz w:val="28"/>
          <w:szCs w:val="28"/>
          <w:u w:val="single"/>
        </w:rPr>
        <w:t>enttiilitulpat</w:t>
      </w:r>
    </w:p>
    <w:p xmlns:wp14="http://schemas.microsoft.com/office/word/2010/wordml" w:rsidR="00FA047A" w:rsidP="00FA047A" w:rsidRDefault="00FA047A" w14:paraId="5A39BBE3" wp14:textId="77777777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xmlns:wp14="http://schemas.microsoft.com/office/word/2010/wordml" w:rsidR="00FA047A" w:rsidP="00FA047A" w:rsidRDefault="00FA047A" w14:paraId="7434E9CE" wp14:textId="77777777">
      <w:pPr>
        <w:outlineLvl w:val="0"/>
        <w:rPr>
          <w:rFonts w:ascii="Calibri" w:hAnsi="Calibri"/>
          <w:b/>
        </w:rPr>
      </w:pPr>
      <w:proofErr w:type="spellStart"/>
      <w:r w:rsidRPr="005926CC">
        <w:rPr>
          <w:rFonts w:ascii="Calibri" w:hAnsi="Calibri"/>
          <w:b/>
        </w:rPr>
        <w:t>MicroCLAVE</w:t>
      </w:r>
      <w:proofErr w:type="spellEnd"/>
      <w:r w:rsidRPr="005926CC">
        <w:rPr>
          <w:rFonts w:ascii="Calibri" w:hAnsi="Calibri"/>
          <w:b/>
        </w:rPr>
        <w:t>®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xmlns:wp14="http://schemas.microsoft.com/office/word/2010/wordml" w:rsidRPr="008F3A4A" w:rsidR="00FA047A" w:rsidP="00FA047A" w:rsidRDefault="00FA047A" w14:paraId="41C8F396" wp14:textId="77777777">
      <w:pPr>
        <w:outlineLvl w:val="0"/>
        <w:rPr>
          <w:rFonts w:ascii="Calibri" w:hAnsi="Calibri"/>
          <w:b/>
          <w:bCs/>
          <w:color w:val="000000"/>
          <w:sz w:val="6"/>
          <w:szCs w:val="6"/>
        </w:rPr>
      </w:pPr>
    </w:p>
    <w:p xmlns:wp14="http://schemas.microsoft.com/office/word/2010/wordml" w:rsidRPr="00F605B1" w:rsidR="00FA047A" w:rsidP="00FA047A" w:rsidRDefault="00FA047A" w14:paraId="3009D96D" wp14:textId="77777777">
      <w:pPr>
        <w:ind w:left="-57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</w:t>
      </w:r>
      <w:r w:rsidRPr="005926CC">
        <w:rPr>
          <w:rFonts w:ascii="Calibri" w:hAnsi="Calibri"/>
          <w:sz w:val="22"/>
          <w:szCs w:val="22"/>
        </w:rPr>
        <w:t>Perifeerisiin, sentraalisiin ja arteriakanyyleihin.</w:t>
      </w:r>
    </w:p>
    <w:p xmlns:wp14="http://schemas.microsoft.com/office/word/2010/wordml" w:rsidRPr="005926CC" w:rsidR="00FA047A" w:rsidP="00FA047A" w:rsidRDefault="00FA047A" w14:paraId="22D2690F" wp14:textId="77777777">
      <w:pPr>
        <w:ind w:left="-57"/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 xml:space="preserve"> Huuhtelu suoritetaan valmistajan ohjeiden mukaan.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proofErr w:type="spellStart"/>
      <w:r w:rsidRPr="005926CC">
        <w:rPr>
          <w:rFonts w:ascii="Calibri" w:hAnsi="Calibri"/>
          <w:bCs/>
          <w:color w:val="000000"/>
          <w:sz w:val="22"/>
          <w:szCs w:val="22"/>
        </w:rPr>
        <w:t>Venttilikorkkiin</w:t>
      </w:r>
      <w:proofErr w:type="spellEnd"/>
      <w:r w:rsidRPr="005926CC">
        <w:rPr>
          <w:rFonts w:ascii="Calibri" w:hAnsi="Calibri"/>
          <w:bCs/>
          <w:color w:val="000000"/>
          <w:sz w:val="22"/>
          <w:szCs w:val="22"/>
        </w:rPr>
        <w:t xml:space="preserve"> ei saa jäädä </w:t>
      </w:r>
      <w:r w:rsidRPr="00D726F6">
        <w:rPr>
          <w:rFonts w:ascii="Calibri" w:hAnsi="Calibri"/>
          <w:bCs/>
          <w:color w:val="000000"/>
          <w:sz w:val="22"/>
          <w:szCs w:val="22"/>
        </w:rPr>
        <w:t>verta, sillä</w:t>
      </w:r>
      <w:r w:rsidRPr="005926CC">
        <w:rPr>
          <w:rFonts w:ascii="Calibri" w:hAnsi="Calibri"/>
          <w:bCs/>
          <w:color w:val="000000"/>
          <w:sz w:val="22"/>
          <w:szCs w:val="22"/>
        </w:rPr>
        <w:t xml:space="preserve"> veri on </w:t>
      </w:r>
    </w:p>
    <w:p xmlns:wp14="http://schemas.microsoft.com/office/word/2010/wordml" w:rsidRPr="005926CC" w:rsidR="00FA047A" w:rsidP="00FA047A" w:rsidRDefault="00FA047A" w14:paraId="6BBDD32F" wp14:textId="77777777">
      <w:pPr>
        <w:ind w:left="-57"/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 xml:space="preserve"> suotuisa kasvualusta mikrobeille.</w:t>
      </w:r>
    </w:p>
    <w:p xmlns:wp14="http://schemas.microsoft.com/office/word/2010/wordml" w:rsidRPr="005926CC" w:rsidR="00FA047A" w:rsidP="00FA047A" w:rsidRDefault="00FA047A" w14:paraId="4E0672C0" wp14:textId="77777777">
      <w:pPr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E73070">
        <w:rPr>
          <w:rFonts w:ascii="Calibri" w:hAnsi="Calibri"/>
          <w:noProof/>
          <w:lang w:eastAsia="fi-FI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02FE5EE" wp14:editId="6894B0A7">
            <wp:simplePos x="0" y="0"/>
            <wp:positionH relativeFrom="column">
              <wp:posOffset>5353050</wp:posOffset>
            </wp:positionH>
            <wp:positionV relativeFrom="paragraph">
              <wp:posOffset>-240030</wp:posOffset>
            </wp:positionV>
            <wp:extent cx="636270" cy="1172210"/>
            <wp:effectExtent l="93980" t="229870" r="67310" b="219710"/>
            <wp:wrapNone/>
            <wp:docPr id="6" name="irc_mi" descr="Aiheeseen liittyvä kuv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iheeseen liittyvä kuv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8692551">
                      <a:off x="0" y="0"/>
                      <a:ext cx="63627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FA047A" w:rsidP="00FA047A" w:rsidRDefault="00FA047A" w14:paraId="68791AA5" wp14:textId="77777777">
      <w:pPr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Verisuonikanyylin</w:t>
      </w:r>
      <w:r w:rsidRPr="005926CC">
        <w:rPr>
          <w:rFonts w:ascii="Calibri" w:hAnsi="Calibri"/>
          <w:bCs/>
          <w:color w:val="000000"/>
          <w:sz w:val="22"/>
          <w:szCs w:val="22"/>
        </w:rPr>
        <w:t xml:space="preserve"> venttiilitulpat vaihdetaan uusiin:</w:t>
      </w:r>
    </w:p>
    <w:p xmlns:wp14="http://schemas.microsoft.com/office/word/2010/wordml" w:rsidRPr="008F3A4A" w:rsidR="00FA047A" w:rsidP="00FA047A" w:rsidRDefault="00FA047A" w14:paraId="72A3D3EC" wp14:textId="77777777">
      <w:pPr>
        <w:outlineLvl w:val="0"/>
        <w:rPr>
          <w:rFonts w:ascii="Calibri" w:hAnsi="Calibri"/>
          <w:bCs/>
          <w:color w:val="000000"/>
          <w:sz w:val="8"/>
          <w:szCs w:val="8"/>
        </w:rPr>
      </w:pPr>
    </w:p>
    <w:p xmlns:wp14="http://schemas.microsoft.com/office/word/2010/wordml" w:rsidRPr="005926CC" w:rsidR="00FA047A" w:rsidP="00FA047A" w:rsidRDefault="00FA047A" w14:paraId="09A32CBB" wp14:textId="77777777">
      <w:pPr>
        <w:numPr>
          <w:ilvl w:val="0"/>
          <w:numId w:val="18"/>
        </w:numPr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 xml:space="preserve">Aina kun kanyyli vaihdetaan </w:t>
      </w:r>
    </w:p>
    <w:p xmlns:wp14="http://schemas.microsoft.com/office/word/2010/wordml" w:rsidRPr="005926CC" w:rsidR="00FA047A" w:rsidP="00FA047A" w:rsidRDefault="00FA047A" w14:paraId="4144F086" wp14:textId="77777777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>7 vrk:n välein</w:t>
      </w:r>
    </w:p>
    <w:p xmlns:wp14="http://schemas.microsoft.com/office/word/2010/wordml" w:rsidRPr="00E73070" w:rsidR="00FA047A" w:rsidP="00FA047A" w:rsidRDefault="00FA047A" w14:paraId="29D6B04F" wp14:textId="77777777">
      <w:pPr>
        <w:ind w:left="360"/>
        <w:rPr>
          <w:rFonts w:ascii="Calibri" w:hAnsi="Calibri"/>
        </w:rPr>
      </w:pPr>
      <w:r w:rsidRPr="00E73070">
        <w:rPr>
          <w:rFonts w:ascii="Calibri" w:hAnsi="Calibri"/>
        </w:rPr>
        <w:t xml:space="preserve"> </w:t>
      </w:r>
    </w:p>
    <w:p xmlns:wp14="http://schemas.microsoft.com/office/word/2010/wordml" w:rsidR="00FA047A" w:rsidP="00FA047A" w:rsidRDefault="00FA047A" w14:paraId="1A2E84B8" wp14:textId="77777777">
      <w:pPr>
        <w:rPr>
          <w:rFonts w:ascii="Calibri" w:hAnsi="Calibri"/>
          <w:b/>
          <w:bCs/>
          <w:color w:val="000000"/>
        </w:rPr>
      </w:pPr>
      <w:proofErr w:type="spellStart"/>
      <w:r w:rsidRPr="005926CC">
        <w:rPr>
          <w:rFonts w:ascii="Calibri" w:hAnsi="Calibri"/>
          <w:b/>
          <w:bCs/>
          <w:color w:val="000000"/>
        </w:rPr>
        <w:t>Neutron</w:t>
      </w:r>
      <w:proofErr w:type="spellEnd"/>
      <w:r w:rsidRPr="005926CC">
        <w:rPr>
          <w:rFonts w:ascii="Calibri" w:hAnsi="Calibri"/>
          <w:b/>
          <w:bCs/>
          <w:color w:val="000000"/>
        </w:rPr>
        <w:t>®</w:t>
      </w:r>
    </w:p>
    <w:p xmlns:wp14="http://schemas.microsoft.com/office/word/2010/wordml" w:rsidRPr="008F3A4A" w:rsidR="00FA047A" w:rsidP="00FA047A" w:rsidRDefault="00FA047A" w14:paraId="0D0B940D" wp14:textId="77777777">
      <w:pPr>
        <w:rPr>
          <w:rFonts w:ascii="Calibri" w:hAnsi="Calibri"/>
          <w:bCs/>
          <w:color w:val="000000"/>
          <w:sz w:val="6"/>
          <w:szCs w:val="6"/>
        </w:rPr>
      </w:pPr>
    </w:p>
    <w:p xmlns:wp14="http://schemas.microsoft.com/office/word/2010/wordml" w:rsidRPr="00F605B1" w:rsidR="00FA047A" w:rsidP="00FA047A" w:rsidRDefault="00FA047A" w14:paraId="411A4324" wp14:textId="77777777">
      <w:pPr>
        <w:ind w:left="-57"/>
        <w:outlineLvl w:val="0"/>
        <w:rPr>
          <w:rFonts w:ascii="Calibri" w:hAnsi="Calibri"/>
          <w:bCs/>
          <w:sz w:val="22"/>
          <w:szCs w:val="22"/>
        </w:rPr>
      </w:pPr>
      <w:r w:rsidRPr="005926CC">
        <w:rPr>
          <w:rFonts w:ascii="Calibri" w:hAnsi="Calibri"/>
          <w:bCs/>
          <w:sz w:val="22"/>
          <w:szCs w:val="22"/>
        </w:rPr>
        <w:t xml:space="preserve"> Perifeerisiin, sentraalisiin ja arteriakanyyleihin.</w:t>
      </w:r>
    </w:p>
    <w:p xmlns:wp14="http://schemas.microsoft.com/office/word/2010/wordml" w:rsidRPr="005926CC" w:rsidR="00FA047A" w:rsidP="00FA047A" w:rsidRDefault="00FA047A" w14:paraId="6DC0C912" wp14:textId="77777777">
      <w:pPr>
        <w:ind w:left="-57"/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 xml:space="preserve"> Huuhtelu suoritetaan valmistajan ohjeiden mukaan.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proofErr w:type="spellStart"/>
      <w:r w:rsidRPr="005926CC">
        <w:rPr>
          <w:rFonts w:ascii="Calibri" w:hAnsi="Calibri"/>
          <w:bCs/>
          <w:color w:val="000000"/>
          <w:sz w:val="22"/>
          <w:szCs w:val="22"/>
        </w:rPr>
        <w:t>Venttilikorkkiin</w:t>
      </w:r>
      <w:proofErr w:type="spellEnd"/>
      <w:r w:rsidRPr="005926CC">
        <w:rPr>
          <w:rFonts w:ascii="Calibri" w:hAnsi="Calibri"/>
          <w:bCs/>
          <w:color w:val="000000"/>
          <w:sz w:val="22"/>
          <w:szCs w:val="22"/>
        </w:rPr>
        <w:t xml:space="preserve"> ei saa jäädä </w:t>
      </w:r>
      <w:r w:rsidRPr="00D726F6">
        <w:rPr>
          <w:rFonts w:ascii="Calibri" w:hAnsi="Calibri"/>
          <w:bCs/>
          <w:color w:val="000000"/>
          <w:sz w:val="22"/>
          <w:szCs w:val="22"/>
        </w:rPr>
        <w:t>verta, sillä</w:t>
      </w:r>
      <w:r w:rsidRPr="005926CC">
        <w:rPr>
          <w:rFonts w:ascii="Calibri" w:hAnsi="Calibri"/>
          <w:bCs/>
          <w:color w:val="000000"/>
          <w:sz w:val="22"/>
          <w:szCs w:val="22"/>
        </w:rPr>
        <w:t xml:space="preserve"> veri on </w:t>
      </w:r>
    </w:p>
    <w:p xmlns:wp14="http://schemas.microsoft.com/office/word/2010/wordml" w:rsidRPr="005926CC" w:rsidR="00FA047A" w:rsidP="00FA047A" w:rsidRDefault="00FA047A" w14:paraId="30C128A7" wp14:textId="77777777">
      <w:pPr>
        <w:ind w:left="-57"/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 xml:space="preserve"> suotuisa kasvualusta mikrobeille.</w:t>
      </w:r>
    </w:p>
    <w:p xmlns:wp14="http://schemas.microsoft.com/office/word/2010/wordml" w:rsidR="00FA047A" w:rsidP="00FA047A" w:rsidRDefault="00FA047A" w14:paraId="626EFAE7" wp14:textId="77777777">
      <w:pPr>
        <w:jc w:val="both"/>
        <w:outlineLvl w:val="0"/>
        <w:rPr>
          <w:rFonts w:ascii="Calibri" w:hAnsi="Calibri"/>
          <w:bCs/>
          <w:color w:val="000000"/>
        </w:rPr>
      </w:pPr>
      <w:r w:rsidRPr="00E73070">
        <w:rPr>
          <w:rFonts w:ascii="Calibri" w:hAnsi="Calibri"/>
          <w:noProof/>
          <w:lang w:eastAsia="fi-FI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2B49E4AA" wp14:editId="4CD61A1C">
            <wp:simplePos x="0" y="0"/>
            <wp:positionH relativeFrom="column">
              <wp:posOffset>5021580</wp:posOffset>
            </wp:positionH>
            <wp:positionV relativeFrom="paragraph">
              <wp:posOffset>56515</wp:posOffset>
            </wp:positionV>
            <wp:extent cx="1141095" cy="858520"/>
            <wp:effectExtent l="57150" t="76200" r="59055" b="7493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6140">
                      <a:off x="0" y="0"/>
                      <a:ext cx="11410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FA047A" w:rsidP="00FA047A" w:rsidRDefault="00FA047A" w14:paraId="247D4C2F" wp14:textId="77777777">
      <w:pPr>
        <w:jc w:val="both"/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Verisuonikanyylin</w:t>
      </w:r>
      <w:r w:rsidRPr="005926CC">
        <w:rPr>
          <w:rFonts w:ascii="Calibri" w:hAnsi="Calibri"/>
          <w:bCs/>
          <w:color w:val="000000"/>
          <w:sz w:val="22"/>
          <w:szCs w:val="22"/>
        </w:rPr>
        <w:t xml:space="preserve"> venttiilitulpat vaihdetaan uusiin:</w:t>
      </w:r>
    </w:p>
    <w:p xmlns:wp14="http://schemas.microsoft.com/office/word/2010/wordml" w:rsidRPr="008F3A4A" w:rsidR="00FA047A" w:rsidP="00FA047A" w:rsidRDefault="00FA047A" w14:paraId="0E27B00A" wp14:textId="77777777">
      <w:pPr>
        <w:jc w:val="both"/>
        <w:outlineLvl w:val="0"/>
        <w:rPr>
          <w:rFonts w:ascii="Calibri" w:hAnsi="Calibri"/>
          <w:bCs/>
          <w:color w:val="000000"/>
          <w:sz w:val="8"/>
          <w:szCs w:val="8"/>
        </w:rPr>
      </w:pPr>
    </w:p>
    <w:p xmlns:wp14="http://schemas.microsoft.com/office/word/2010/wordml" w:rsidRPr="005926CC" w:rsidR="00FA047A" w:rsidP="00FA047A" w:rsidRDefault="00FA047A" w14:paraId="7B077FA5" wp14:textId="77777777">
      <w:pPr>
        <w:numPr>
          <w:ilvl w:val="0"/>
          <w:numId w:val="18"/>
        </w:numPr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>Aina kun kanyyli vaihdetaan uuteen</w:t>
      </w:r>
    </w:p>
    <w:p xmlns:wp14="http://schemas.microsoft.com/office/word/2010/wordml" w:rsidRPr="005926CC" w:rsidR="00FA047A" w:rsidP="00FA047A" w:rsidRDefault="00FA047A" w14:paraId="1D506F8D" wp14:textId="77777777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 xml:space="preserve">7 vrk:n välein </w:t>
      </w:r>
    </w:p>
    <w:p xmlns:wp14="http://schemas.microsoft.com/office/word/2010/wordml" w:rsidRPr="00E73070" w:rsidR="00FA047A" w:rsidP="00FA047A" w:rsidRDefault="00FA047A" w14:paraId="60061E4C" wp14:textId="77777777">
      <w:pPr>
        <w:outlineLvl w:val="0"/>
        <w:rPr>
          <w:rFonts w:ascii="Calibri" w:hAnsi="Calibri"/>
          <w:b/>
          <w:bCs/>
          <w:color w:val="000000"/>
          <w:sz w:val="28"/>
          <w:szCs w:val="28"/>
        </w:rPr>
      </w:pPr>
    </w:p>
    <w:p xmlns:wp14="http://schemas.microsoft.com/office/word/2010/wordml" w:rsidR="00FA047A" w:rsidP="00FA047A" w:rsidRDefault="00FA047A" w14:paraId="7AB34DCE" wp14:textId="77777777">
      <w:pPr>
        <w:rPr>
          <w:rFonts w:ascii="Calibri" w:hAnsi="Calibri"/>
          <w:b/>
          <w:bCs/>
          <w:color w:val="000000"/>
        </w:rPr>
      </w:pPr>
      <w:r w:rsidRPr="005926CC">
        <w:rPr>
          <w:rFonts w:ascii="Calibri" w:hAnsi="Calibri"/>
          <w:b/>
          <w:bCs/>
          <w:color w:val="000000"/>
        </w:rPr>
        <w:t>Q-</w:t>
      </w:r>
      <w:proofErr w:type="spellStart"/>
      <w:r w:rsidRPr="005926CC">
        <w:rPr>
          <w:rFonts w:ascii="Calibri" w:hAnsi="Calibri"/>
          <w:b/>
          <w:bCs/>
          <w:color w:val="000000"/>
        </w:rPr>
        <w:t>syte</w:t>
      </w:r>
      <w:proofErr w:type="spellEnd"/>
      <w:r w:rsidRPr="005926CC">
        <w:rPr>
          <w:rFonts w:ascii="Calibri" w:hAnsi="Calibri"/>
          <w:b/>
          <w:bCs/>
          <w:color w:val="000000"/>
        </w:rPr>
        <w:t xml:space="preserve">® </w:t>
      </w:r>
    </w:p>
    <w:p xmlns:wp14="http://schemas.microsoft.com/office/word/2010/wordml" w:rsidRPr="008F3A4A" w:rsidR="00FA047A" w:rsidP="00FA047A" w:rsidRDefault="002D5F91" w14:paraId="44EAFD9C" wp14:textId="77777777">
      <w:pPr>
        <w:rPr>
          <w:rFonts w:ascii="Calibri" w:hAnsi="Calibri"/>
          <w:b/>
          <w:bCs/>
          <w:color w:val="000000"/>
          <w:sz w:val="6"/>
          <w:szCs w:val="6"/>
        </w:rPr>
      </w:pPr>
      <w:hyperlink w:tgtFrame="_blank" w:history="1" r:id="rId15"/>
    </w:p>
    <w:p xmlns:wp14="http://schemas.microsoft.com/office/word/2010/wordml" w:rsidRPr="005926CC" w:rsidR="00FA047A" w:rsidP="00FA047A" w:rsidRDefault="00FA047A" w14:paraId="14703851" wp14:textId="77777777">
      <w:pPr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>Perifeeriseen kanyyliin.</w:t>
      </w:r>
      <w:r w:rsidRPr="005926CC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</w:t>
      </w:r>
    </w:p>
    <w:p xmlns:wp14="http://schemas.microsoft.com/office/word/2010/wordml" w:rsidRPr="005926CC" w:rsidR="00FA047A" w:rsidP="00FA047A" w:rsidRDefault="00FA047A" w14:paraId="321E7D14" wp14:textId="77777777">
      <w:pPr>
        <w:ind w:left="-57"/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 xml:space="preserve"> Huolellinen desinfiointi ennen infuusioletkun yhdistämistä tai lääkkeenantoa laskimoon.</w:t>
      </w:r>
    </w:p>
    <w:p xmlns:wp14="http://schemas.microsoft.com/office/word/2010/wordml" w:rsidRPr="005926CC" w:rsidR="00FA047A" w:rsidP="00FA047A" w:rsidRDefault="00FA047A" w14:paraId="75B871AF" wp14:textId="77777777">
      <w:pPr>
        <w:ind w:left="-57"/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noProof/>
          <w:color w:val="000000"/>
          <w:sz w:val="22"/>
          <w:szCs w:val="22"/>
          <w:lang w:eastAsia="fi-FI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4CB48188" wp14:editId="43DA24AF">
            <wp:simplePos x="0" y="0"/>
            <wp:positionH relativeFrom="column">
              <wp:posOffset>5074920</wp:posOffset>
            </wp:positionH>
            <wp:positionV relativeFrom="paragraph">
              <wp:posOffset>-35560</wp:posOffset>
            </wp:positionV>
            <wp:extent cx="923925" cy="1057910"/>
            <wp:effectExtent l="161608" t="219392" r="152082" b="209233"/>
            <wp:wrapNone/>
            <wp:docPr id="39" name="Kuva 2" descr="Aiheeseen liittyvä kuv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Aiheeseen liittyvä kuv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604531">
                      <a:off x="0" y="0"/>
                      <a:ext cx="9239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6CC">
        <w:rPr>
          <w:rFonts w:ascii="Calibri" w:hAnsi="Calibri"/>
          <w:bCs/>
          <w:color w:val="000000"/>
          <w:sz w:val="22"/>
          <w:szCs w:val="22"/>
        </w:rPr>
        <w:t xml:space="preserve"> Huuhtelu suoritetaan valmistajan ohjeiden mukaan.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proofErr w:type="spellStart"/>
      <w:r w:rsidRPr="005926CC">
        <w:rPr>
          <w:rFonts w:ascii="Calibri" w:hAnsi="Calibri"/>
          <w:bCs/>
          <w:color w:val="000000"/>
          <w:sz w:val="22"/>
          <w:szCs w:val="22"/>
        </w:rPr>
        <w:t>Venttilikorkkiin</w:t>
      </w:r>
      <w:proofErr w:type="spellEnd"/>
      <w:r w:rsidRPr="005926CC">
        <w:rPr>
          <w:rFonts w:ascii="Calibri" w:hAnsi="Calibri"/>
          <w:bCs/>
          <w:color w:val="000000"/>
          <w:sz w:val="22"/>
          <w:szCs w:val="22"/>
        </w:rPr>
        <w:t xml:space="preserve"> ei saa jäädä vert</w:t>
      </w:r>
      <w:r w:rsidRPr="00D726F6">
        <w:rPr>
          <w:rFonts w:ascii="Calibri" w:hAnsi="Calibri"/>
          <w:bCs/>
          <w:color w:val="000000"/>
          <w:sz w:val="22"/>
          <w:szCs w:val="22"/>
        </w:rPr>
        <w:t>a,</w:t>
      </w:r>
      <w:r w:rsidRPr="005926CC">
        <w:rPr>
          <w:rFonts w:ascii="Calibri" w:hAnsi="Calibri"/>
          <w:bCs/>
          <w:color w:val="000000"/>
          <w:sz w:val="22"/>
          <w:szCs w:val="22"/>
        </w:rPr>
        <w:t xml:space="preserve"> sillä veri on </w:t>
      </w:r>
    </w:p>
    <w:p xmlns:wp14="http://schemas.microsoft.com/office/word/2010/wordml" w:rsidRPr="005926CC" w:rsidR="00FA047A" w:rsidP="00FA047A" w:rsidRDefault="00FA047A" w14:paraId="06521BA8" wp14:textId="77777777">
      <w:pPr>
        <w:ind w:left="-57"/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 xml:space="preserve"> suotuisa kasvualusta mikrobeille.</w:t>
      </w:r>
    </w:p>
    <w:p xmlns:wp14="http://schemas.microsoft.com/office/word/2010/wordml" w:rsidR="00FA047A" w:rsidP="00FA047A" w:rsidRDefault="00FA047A" w14:paraId="4B94D5A5" wp14:textId="77777777">
      <w:pPr>
        <w:outlineLvl w:val="0"/>
        <w:rPr>
          <w:rFonts w:ascii="Calibri" w:hAnsi="Calibri"/>
          <w:bCs/>
          <w:color w:val="000000"/>
          <w:sz w:val="22"/>
          <w:szCs w:val="22"/>
        </w:rPr>
      </w:pPr>
    </w:p>
    <w:p xmlns:wp14="http://schemas.microsoft.com/office/word/2010/wordml" w:rsidR="00FA047A" w:rsidP="00FA047A" w:rsidRDefault="00FA047A" w14:paraId="7E304BAC" wp14:textId="77777777">
      <w:pPr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Verisuonikanyylin</w:t>
      </w:r>
      <w:r w:rsidRPr="005926CC">
        <w:rPr>
          <w:rFonts w:ascii="Calibri" w:hAnsi="Calibri"/>
          <w:bCs/>
          <w:color w:val="000000"/>
          <w:sz w:val="22"/>
          <w:szCs w:val="22"/>
        </w:rPr>
        <w:t xml:space="preserve"> venttiilitulpat vaihdetaan uusiin:</w:t>
      </w:r>
    </w:p>
    <w:p xmlns:wp14="http://schemas.microsoft.com/office/word/2010/wordml" w:rsidRPr="008F3A4A" w:rsidR="00FA047A" w:rsidP="00FA047A" w:rsidRDefault="00FA047A" w14:paraId="3DEEC669" wp14:textId="77777777">
      <w:pPr>
        <w:outlineLvl w:val="0"/>
        <w:rPr>
          <w:rFonts w:ascii="Calibri" w:hAnsi="Calibri"/>
          <w:bCs/>
          <w:color w:val="000000"/>
          <w:sz w:val="8"/>
          <w:szCs w:val="8"/>
        </w:rPr>
      </w:pPr>
    </w:p>
    <w:p xmlns:wp14="http://schemas.microsoft.com/office/word/2010/wordml" w:rsidRPr="005926CC" w:rsidR="00FA047A" w:rsidP="00FA047A" w:rsidRDefault="00FA047A" w14:paraId="585ABD35" wp14:textId="77777777">
      <w:pPr>
        <w:numPr>
          <w:ilvl w:val="0"/>
          <w:numId w:val="18"/>
        </w:numPr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 xml:space="preserve">Aina kun kanyyli vaihdetaan </w:t>
      </w:r>
    </w:p>
    <w:p xmlns:wp14="http://schemas.microsoft.com/office/word/2010/wordml" w:rsidRPr="005926CC" w:rsidR="00FA047A" w:rsidP="00FA047A" w:rsidRDefault="00FA047A" w14:paraId="04A36375" wp14:textId="77777777">
      <w:pPr>
        <w:numPr>
          <w:ilvl w:val="0"/>
          <w:numId w:val="18"/>
        </w:numPr>
        <w:outlineLvl w:val="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2AD3B64">
        <w:rPr>
          <w:rFonts w:ascii="Calibri" w:hAnsi="Calibri"/>
          <w:color w:val="000000" w:themeColor="text1"/>
          <w:sz w:val="22"/>
          <w:szCs w:val="22"/>
        </w:rPr>
        <w:t>Aina kun infuusioletkut vaihdetaan uusiin tuote- ja verituotekohtaisen säilyvyyden mukaan</w:t>
      </w:r>
    </w:p>
    <w:p xmlns:wp14="http://schemas.microsoft.com/office/word/2010/wordml" w:rsidRPr="005926CC" w:rsidR="00FA047A" w:rsidP="00FA047A" w:rsidRDefault="00FA047A" w14:paraId="180C331B" wp14:textId="77777777">
      <w:pPr>
        <w:numPr>
          <w:ilvl w:val="0"/>
          <w:numId w:val="18"/>
        </w:numPr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 w:rsidRPr="005926CC">
        <w:rPr>
          <w:rFonts w:ascii="Calibri" w:hAnsi="Calibri"/>
          <w:bCs/>
          <w:color w:val="000000"/>
          <w:sz w:val="22"/>
          <w:szCs w:val="22"/>
        </w:rPr>
        <w:t>6 vrk:n välein</w:t>
      </w:r>
    </w:p>
    <w:p xmlns:wp14="http://schemas.microsoft.com/office/word/2010/wordml" w:rsidR="00FA047A" w:rsidP="00FA047A" w:rsidRDefault="00FA047A" w14:paraId="3656B9AB" wp14:textId="77777777">
      <w:pPr>
        <w:outlineLvl w:val="0"/>
        <w:rPr>
          <w:rFonts w:ascii="Calibri" w:hAnsi="Calibri"/>
        </w:rPr>
      </w:pPr>
    </w:p>
    <w:p xmlns:wp14="http://schemas.microsoft.com/office/word/2010/wordml" w:rsidR="00FA047A" w:rsidP="00FA047A" w:rsidRDefault="00FA047A" w14:paraId="45FB0818" wp14:textId="77777777">
      <w:pPr>
        <w:outlineLvl w:val="0"/>
        <w:rPr>
          <w:rFonts w:ascii="Calibri" w:hAnsi="Calibri"/>
        </w:rPr>
      </w:pPr>
    </w:p>
    <w:p xmlns:wp14="http://schemas.microsoft.com/office/word/2010/wordml" w:rsidR="00FA047A" w:rsidP="00FA047A" w:rsidRDefault="00FA047A" w14:paraId="049F31CB" wp14:textId="77777777">
      <w:pPr>
        <w:outlineLvl w:val="0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xmlns:wp14="http://schemas.microsoft.com/office/word/2010/wordml" w:rsidR="00FA047A" w:rsidP="00FA047A" w:rsidRDefault="00FA047A" w14:paraId="53128261" wp14:textId="77777777">
      <w:pPr>
        <w:outlineLvl w:val="0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xmlns:wp14="http://schemas.microsoft.com/office/word/2010/wordml" w:rsidR="00FA047A" w:rsidP="00FA047A" w:rsidRDefault="00FA047A" w14:paraId="5673B684" wp14:textId="77777777">
      <w:pPr>
        <w:outlineLvl w:val="0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lastRenderedPageBreak/>
        <w:t xml:space="preserve">Venttiilitulpan puhdistus </w:t>
      </w:r>
    </w:p>
    <w:p xmlns:wp14="http://schemas.microsoft.com/office/word/2010/wordml" w:rsidR="00FA047A" w:rsidP="00FA047A" w:rsidRDefault="00FA047A" w14:paraId="4685DC1F" wp14:textId="77777777">
      <w:pPr>
        <w:outlineLvl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 xml:space="preserve">             </w:t>
      </w:r>
      <w:r>
        <w:t xml:space="preserve">                                                        </w:t>
      </w:r>
    </w:p>
    <w:p xmlns:wp14="http://schemas.microsoft.com/office/word/2010/wordml" w:rsidR="00FA047A" w:rsidP="00FA047A" w:rsidRDefault="00FA047A" w14:paraId="3B1646BD" wp14:textId="77777777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Venttiilitulppan</w:t>
      </w:r>
      <w:proofErr w:type="spellEnd"/>
      <w:r>
        <w:rPr>
          <w:rFonts w:ascii="Calibri" w:hAnsi="Calibri"/>
          <w:sz w:val="22"/>
          <w:szCs w:val="22"/>
        </w:rPr>
        <w:t xml:space="preserve"> ulkopinta puhdistetaan </w:t>
      </w:r>
      <w:r w:rsidRPr="009A26C8">
        <w:rPr>
          <w:rFonts w:ascii="Calibri" w:hAnsi="Calibri"/>
          <w:sz w:val="22"/>
          <w:szCs w:val="22"/>
        </w:rPr>
        <w:t xml:space="preserve">hankaamalla sitä huolellisesti 15 sekunnin </w:t>
      </w:r>
      <w:r w:rsidRPr="00D726F6">
        <w:rPr>
          <w:rFonts w:ascii="Calibri" w:hAnsi="Calibri"/>
          <w:sz w:val="22"/>
          <w:szCs w:val="22"/>
        </w:rPr>
        <w:t>ajan, jonka jälkeen sen</w:t>
      </w:r>
      <w:r>
        <w:rPr>
          <w:rFonts w:ascii="Calibri" w:hAnsi="Calibri"/>
          <w:sz w:val="22"/>
          <w:szCs w:val="22"/>
        </w:rPr>
        <w:t xml:space="preserve"> annetaan kuivua 10 </w:t>
      </w:r>
      <w:proofErr w:type="spellStart"/>
      <w:r>
        <w:rPr>
          <w:rFonts w:ascii="Calibri" w:hAnsi="Calibri"/>
          <w:sz w:val="22"/>
          <w:szCs w:val="22"/>
        </w:rPr>
        <w:t>sek</w:t>
      </w:r>
      <w:proofErr w:type="spellEnd"/>
      <w:r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="00FA047A" w:rsidP="00FA047A" w:rsidRDefault="00FA047A" w14:paraId="52C96B4F" wp14:textId="77777777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P</w:t>
      </w:r>
      <w:r w:rsidRPr="009A26C8">
        <w:rPr>
          <w:rFonts w:ascii="Calibri" w:hAnsi="Calibri"/>
          <w:bCs/>
          <w:color w:val="000000"/>
          <w:sz w:val="22"/>
          <w:szCs w:val="22"/>
        </w:rPr>
        <w:t>uh</w:t>
      </w:r>
      <w:r>
        <w:rPr>
          <w:rFonts w:ascii="Calibri" w:hAnsi="Calibri"/>
          <w:bCs/>
          <w:color w:val="000000"/>
          <w:sz w:val="22"/>
          <w:szCs w:val="22"/>
        </w:rPr>
        <w:t xml:space="preserve">distuksessa voidaan käyttää desinfektioaineeseen </w:t>
      </w:r>
      <w:r>
        <w:rPr>
          <w:rFonts w:ascii="Calibri" w:hAnsi="Calibri"/>
          <w:b/>
          <w:bCs/>
          <w:color w:val="000000"/>
          <w:sz w:val="22"/>
          <w:szCs w:val="22"/>
        </w:rPr>
        <w:t>A12t</w:t>
      </w:r>
      <w:r w:rsidRPr="001A5794">
        <w:rPr>
          <w:rFonts w:ascii="Calibri" w:hAnsi="Calibri"/>
          <w:b/>
          <w:bCs/>
          <w:color w:val="000000"/>
          <w:sz w:val="22"/>
          <w:szCs w:val="22"/>
        </w:rPr>
        <w:t xml:space="preserve"> 80% etanoli </w:t>
      </w:r>
      <w:r>
        <w:rPr>
          <w:rFonts w:ascii="Calibri" w:hAnsi="Calibri"/>
          <w:bCs/>
          <w:color w:val="000000"/>
          <w:sz w:val="22"/>
          <w:szCs w:val="22"/>
        </w:rPr>
        <w:t xml:space="preserve">kostutettuja puhtaita taitoksia </w:t>
      </w:r>
    </w:p>
    <w:p xmlns:wp14="http://schemas.microsoft.com/office/word/2010/wordml" w:rsidR="00FA047A" w:rsidP="00FA047A" w:rsidRDefault="00FA047A" w14:paraId="4EA3F232" wp14:textId="77777777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tai</w:t>
      </w:r>
      <w:r w:rsidRPr="009A26C8">
        <w:rPr>
          <w:rFonts w:ascii="Calibri" w:hAnsi="Calibri"/>
          <w:bCs/>
          <w:color w:val="000000"/>
          <w:sz w:val="22"/>
          <w:szCs w:val="22"/>
        </w:rPr>
        <w:t xml:space="preserve"> valmiita </w:t>
      </w:r>
      <w:r>
        <w:rPr>
          <w:rFonts w:ascii="Calibri" w:hAnsi="Calibri"/>
          <w:bCs/>
          <w:color w:val="000000"/>
          <w:sz w:val="22"/>
          <w:szCs w:val="22"/>
        </w:rPr>
        <w:t xml:space="preserve">yksittäispakattuja </w:t>
      </w:r>
      <w:r w:rsidRPr="009A26C8">
        <w:rPr>
          <w:rFonts w:ascii="Calibri" w:hAnsi="Calibri"/>
          <w:bCs/>
          <w:color w:val="000000"/>
          <w:sz w:val="22"/>
          <w:szCs w:val="22"/>
        </w:rPr>
        <w:t>alkoholipyyhkeit</w:t>
      </w:r>
      <w:r>
        <w:rPr>
          <w:rFonts w:ascii="Calibri" w:hAnsi="Calibri"/>
          <w:bCs/>
          <w:color w:val="000000"/>
          <w:sz w:val="22"/>
          <w:szCs w:val="22"/>
        </w:rPr>
        <w:t xml:space="preserve">ä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ApoWIPE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Ethanol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80%®</w:t>
      </w:r>
      <w:r w:rsidRPr="009A26C8">
        <w:rPr>
          <w:rFonts w:ascii="Calibri" w:hAnsi="Calibri"/>
          <w:b/>
          <w:bCs/>
          <w:color w:val="000000"/>
          <w:sz w:val="22"/>
          <w:szCs w:val="22"/>
        </w:rPr>
        <w:t xml:space="preserve">     </w:t>
      </w:r>
    </w:p>
    <w:p xmlns:wp14="http://schemas.microsoft.com/office/word/2010/wordml" w:rsidRPr="00DB4DB7" w:rsidR="00FA047A" w:rsidP="00FA047A" w:rsidRDefault="00FA047A" w14:paraId="62486C05" wp14:textId="77777777">
      <w:pPr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DB4DB7" w:rsidR="00FA047A" w:rsidP="00FA047A" w:rsidRDefault="00FA047A" w14:paraId="45973FE1" wp14:textId="77777777">
      <w:pPr>
        <w:ind w:left="6520"/>
      </w:pPr>
      <w:r>
        <w:rPr>
          <w:rFonts w:ascii="Calibri" w:hAnsi="Calibri"/>
          <w:noProof/>
          <w:lang w:eastAsia="fi-FI"/>
        </w:rPr>
        <w:drawing>
          <wp:anchor xmlns:wp14="http://schemas.microsoft.com/office/word/2010/wordprocessingDrawing" distT="0" distB="0" distL="114300" distR="114300" simplePos="0" relativeHeight="251665408" behindDoc="1" locked="1" layoutInCell="1" allowOverlap="1" wp14:anchorId="22BE2518" wp14:editId="73A1C330">
            <wp:simplePos x="0" y="0"/>
            <wp:positionH relativeFrom="column">
              <wp:posOffset>2134235</wp:posOffset>
            </wp:positionH>
            <wp:positionV relativeFrom="paragraph">
              <wp:posOffset>84455</wp:posOffset>
            </wp:positionV>
            <wp:extent cx="9207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004" y="21083"/>
                <wp:lineTo x="21004" y="0"/>
                <wp:lineTo x="0" y="0"/>
              </wp:wrapPolygon>
            </wp:wrapTight>
            <wp:docPr id="41" name="Kuv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Cs/>
          <w:noProof/>
          <w:color w:val="000000"/>
          <w:sz w:val="22"/>
          <w:szCs w:val="22"/>
          <w:lang w:eastAsia="fi-FI"/>
        </w:rPr>
        <w:drawing>
          <wp:anchor xmlns:wp14="http://schemas.microsoft.com/office/word/2010/wordprocessingDrawing" distT="0" distB="0" distL="114300" distR="114300" simplePos="0" relativeHeight="251664384" behindDoc="1" locked="1" layoutInCell="1" allowOverlap="1" wp14:anchorId="1FC9EE7E" wp14:editId="20CF1A89">
            <wp:simplePos x="0" y="0"/>
            <wp:positionH relativeFrom="column">
              <wp:posOffset>448310</wp:posOffset>
            </wp:positionH>
            <wp:positionV relativeFrom="paragraph">
              <wp:posOffset>-58420</wp:posOffset>
            </wp:positionV>
            <wp:extent cx="93345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159" y="21199"/>
                <wp:lineTo x="21159" y="0"/>
                <wp:lineTo x="0" y="0"/>
              </wp:wrapPolygon>
            </wp:wrapTight>
            <wp:docPr id="40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 xml:space="preserve">         </w:t>
      </w:r>
    </w:p>
    <w:p xmlns:wp14="http://schemas.microsoft.com/office/word/2010/wordml" w:rsidR="00FA047A" w:rsidP="00FA047A" w:rsidRDefault="00FA047A" w14:paraId="0DFAE634" wp14:textId="77777777">
      <w:pPr>
        <w:ind w:left="-57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xmlns:wp14="http://schemas.microsoft.com/office/word/2010/wordml" w:rsidR="00FA047A" w:rsidP="00FA047A" w:rsidRDefault="00FA047A" w14:paraId="4101652C" wp14:textId="77777777">
      <w:pPr>
        <w:ind w:left="-57"/>
        <w:outlineLvl w:val="0"/>
        <w:rPr>
          <w:rFonts w:ascii="Calibri" w:hAnsi="Calibri"/>
        </w:rPr>
      </w:pPr>
    </w:p>
    <w:p xmlns:wp14="http://schemas.microsoft.com/office/word/2010/wordml" w:rsidR="00FA047A" w:rsidP="00FA047A" w:rsidRDefault="00FA047A" w14:paraId="4B99056E" wp14:textId="77777777">
      <w:pPr>
        <w:ind w:left="-57"/>
        <w:outlineLvl w:val="0"/>
        <w:rPr>
          <w:rFonts w:ascii="Calibri" w:hAnsi="Calibri"/>
        </w:rPr>
      </w:pPr>
    </w:p>
    <w:p xmlns:wp14="http://schemas.microsoft.com/office/word/2010/wordml" w:rsidR="00FA047A" w:rsidP="00FA047A" w:rsidRDefault="00FA047A" w14:paraId="1299C43A" wp14:textId="77777777">
      <w:pPr>
        <w:ind w:left="-57"/>
        <w:outlineLvl w:val="0"/>
        <w:rPr>
          <w:rFonts w:ascii="Calibri" w:hAnsi="Calibri"/>
        </w:rPr>
      </w:pPr>
    </w:p>
    <w:p xmlns:wp14="http://schemas.microsoft.com/office/word/2010/wordml" w:rsidR="00FA047A" w:rsidP="00FA047A" w:rsidRDefault="00FA047A" w14:paraId="4DDBEF00" wp14:textId="77777777">
      <w:pPr>
        <w:ind w:left="-57"/>
        <w:outlineLvl w:val="0"/>
        <w:rPr>
          <w:rFonts w:ascii="Calibri" w:hAnsi="Calibri"/>
        </w:rPr>
      </w:pPr>
    </w:p>
    <w:p xmlns:wp14="http://schemas.microsoft.com/office/word/2010/wordml" w:rsidR="00FA047A" w:rsidP="00FA047A" w:rsidRDefault="00FA047A" w14:paraId="3461D779" wp14:textId="77777777">
      <w:pPr>
        <w:ind w:left="-57"/>
        <w:outlineLvl w:val="0"/>
        <w:rPr>
          <w:rFonts w:ascii="Calibri" w:hAnsi="Calibri"/>
        </w:rPr>
      </w:pPr>
    </w:p>
    <w:p xmlns:wp14="http://schemas.microsoft.com/office/word/2010/wordml" w:rsidR="00FA047A" w:rsidP="00FA047A" w:rsidRDefault="00FA047A" w14:paraId="3CF2D8B6" wp14:textId="77777777">
      <w:pPr>
        <w:ind w:left="-57"/>
        <w:outlineLvl w:val="0"/>
        <w:rPr>
          <w:rFonts w:ascii="Calibri" w:hAnsi="Calibri"/>
        </w:rPr>
      </w:pPr>
    </w:p>
    <w:p xmlns:wp14="http://schemas.microsoft.com/office/word/2010/wordml" w:rsidR="00FA047A" w:rsidP="00FA047A" w:rsidRDefault="00FA047A" w14:paraId="63DC2670" wp14:textId="77777777">
      <w:pPr>
        <w:ind w:left="-57"/>
        <w:outlineLvl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Desinfioivat </w:t>
      </w:r>
      <w:r w:rsidRPr="006F7CB0">
        <w:rPr>
          <w:rFonts w:ascii="Calibri" w:hAnsi="Calibri"/>
          <w:b/>
          <w:bCs/>
          <w:color w:val="000000"/>
          <w:sz w:val="28"/>
          <w:szCs w:val="28"/>
          <w:u w:val="single"/>
        </w:rPr>
        <w:t>suojakorkit venttiilitulppaan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xmlns:wp14="http://schemas.microsoft.com/office/word/2010/wordml" w:rsidR="00FA047A" w:rsidP="00FA047A" w:rsidRDefault="00FA047A" w14:paraId="0FB78278" wp14:textId="77777777">
      <w:pPr>
        <w:ind w:left="-57"/>
        <w:outlineLvl w:val="0"/>
        <w:rPr>
          <w:rFonts w:ascii="Calibri" w:hAnsi="Calibri"/>
          <w:b/>
          <w:bCs/>
          <w:color w:val="000000"/>
        </w:rPr>
      </w:pPr>
    </w:p>
    <w:p xmlns:wp14="http://schemas.microsoft.com/office/word/2010/wordml" w:rsidR="00FA047A" w:rsidP="00FA047A" w:rsidRDefault="00FA047A" w14:paraId="345796BA" wp14:textId="77777777">
      <w:pPr>
        <w:ind w:left="-57"/>
        <w:outlineLvl w:val="0"/>
        <w:rPr>
          <w:rFonts w:ascii="Calibri" w:hAnsi="Calibri"/>
          <w:b/>
          <w:bCs/>
          <w:color w:val="000000"/>
        </w:rPr>
      </w:pPr>
      <w:proofErr w:type="spellStart"/>
      <w:r w:rsidRPr="005926CC">
        <w:rPr>
          <w:rFonts w:ascii="Calibri" w:hAnsi="Calibri"/>
          <w:b/>
          <w:bCs/>
          <w:color w:val="000000"/>
        </w:rPr>
        <w:t>Curos</w:t>
      </w:r>
      <w:proofErr w:type="spellEnd"/>
      <w:r w:rsidRPr="005926CC">
        <w:rPr>
          <w:rFonts w:ascii="Calibri" w:hAnsi="Calibri"/>
          <w:b/>
          <w:bCs/>
          <w:color w:val="000000"/>
        </w:rPr>
        <w:t>®</w:t>
      </w:r>
    </w:p>
    <w:p xmlns:wp14="http://schemas.microsoft.com/office/word/2010/wordml" w:rsidR="00FA047A" w:rsidP="00FA047A" w:rsidRDefault="00FA047A" w14:paraId="1FC39945" wp14:textId="77777777">
      <w:pPr>
        <w:ind w:left="-57"/>
        <w:outlineLvl w:val="0"/>
        <w:rPr>
          <w:rFonts w:ascii="Calibri" w:hAnsi="Calibri"/>
          <w:b/>
          <w:bCs/>
          <w:color w:val="000000"/>
        </w:rPr>
      </w:pPr>
    </w:p>
    <w:p xmlns:wp14="http://schemas.microsoft.com/office/word/2010/wordml" w:rsidRPr="00B57B0C" w:rsidR="00FA047A" w:rsidP="00FA047A" w:rsidRDefault="00FA047A" w14:paraId="3EC36945" wp14:textId="77777777">
      <w:pPr>
        <w:ind w:left="-57"/>
        <w:outlineLvl w:val="0"/>
        <w:rPr>
          <w:rFonts w:ascii="Calibri" w:hAnsi="Calibri"/>
          <w:b/>
          <w:bCs/>
          <w:color w:val="000000"/>
        </w:rPr>
      </w:pPr>
      <w:r w:rsidRPr="00E73070">
        <w:rPr>
          <w:rFonts w:ascii="Calibri" w:hAnsi="Calibri"/>
          <w:b/>
          <w:bCs/>
          <w:noProof/>
          <w:color w:val="000000"/>
          <w:sz w:val="28"/>
          <w:szCs w:val="28"/>
          <w:lang w:eastAsia="fi-FI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4439CD8A" wp14:editId="788F03D1">
            <wp:simplePos x="0" y="0"/>
            <wp:positionH relativeFrom="column">
              <wp:posOffset>4634230</wp:posOffset>
            </wp:positionH>
            <wp:positionV relativeFrom="paragraph">
              <wp:posOffset>123825</wp:posOffset>
            </wp:positionV>
            <wp:extent cx="1183005" cy="682625"/>
            <wp:effectExtent l="0" t="0" r="0" b="3175"/>
            <wp:wrapNone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6CC">
        <w:rPr>
          <w:rFonts w:ascii="Calibri" w:hAnsi="Calibri"/>
          <w:sz w:val="22"/>
          <w:szCs w:val="22"/>
        </w:rPr>
        <w:t>70</w:t>
      </w:r>
      <w:r>
        <w:rPr>
          <w:rFonts w:ascii="Calibri" w:hAnsi="Calibri"/>
          <w:sz w:val="22"/>
          <w:szCs w:val="22"/>
        </w:rPr>
        <w:t xml:space="preserve"> </w:t>
      </w:r>
      <w:r w:rsidRPr="005926CC">
        <w:rPr>
          <w:rFonts w:ascii="Calibri" w:hAnsi="Calibri"/>
          <w:sz w:val="22"/>
          <w:szCs w:val="22"/>
        </w:rPr>
        <w:t xml:space="preserve">% isopropyylialkoholi </w:t>
      </w:r>
      <w:r>
        <w:rPr>
          <w:rFonts w:ascii="Calibri" w:hAnsi="Calibri"/>
          <w:sz w:val="22"/>
          <w:szCs w:val="22"/>
        </w:rPr>
        <w:t>-</w:t>
      </w:r>
      <w:r w:rsidRPr="005926CC">
        <w:rPr>
          <w:rFonts w:ascii="Calibri" w:hAnsi="Calibri"/>
          <w:sz w:val="22"/>
          <w:szCs w:val="22"/>
        </w:rPr>
        <w:t xml:space="preserve">desinfektiokorkki </w:t>
      </w:r>
      <w:proofErr w:type="spellStart"/>
      <w:r w:rsidRPr="005B4D0F">
        <w:rPr>
          <w:rFonts w:ascii="Calibri" w:hAnsi="Calibri"/>
          <w:b/>
          <w:sz w:val="22"/>
          <w:szCs w:val="22"/>
        </w:rPr>
        <w:t>venttilitulppaan</w:t>
      </w:r>
      <w:proofErr w:type="spellEnd"/>
      <w:r w:rsidRPr="005B4D0F">
        <w:rPr>
          <w:rFonts w:ascii="Calibri" w:hAnsi="Calibri"/>
          <w:b/>
          <w:sz w:val="22"/>
          <w:szCs w:val="22"/>
        </w:rPr>
        <w:t>.</w:t>
      </w:r>
    </w:p>
    <w:p xmlns:wp14="http://schemas.microsoft.com/office/word/2010/wordml" w:rsidRPr="005926CC" w:rsidR="00FA047A" w:rsidP="00FA047A" w:rsidRDefault="00FA047A" w14:paraId="1E63D74E" wp14:textId="77777777">
      <w:p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 xml:space="preserve">Venttiilitulppa on desinfioitu 1 minuutissa </w:t>
      </w:r>
      <w:proofErr w:type="spellStart"/>
      <w:r w:rsidRPr="005926CC">
        <w:rPr>
          <w:rFonts w:ascii="Calibri" w:hAnsi="Calibri"/>
          <w:sz w:val="22"/>
          <w:szCs w:val="22"/>
        </w:rPr>
        <w:t>Curoksen</w:t>
      </w:r>
      <w:proofErr w:type="spellEnd"/>
      <w:r w:rsidRPr="005926CC">
        <w:rPr>
          <w:rFonts w:ascii="Calibri" w:hAnsi="Calibri"/>
          <w:sz w:val="22"/>
          <w:szCs w:val="22"/>
        </w:rPr>
        <w:t xml:space="preserve"> asettamisesta. </w:t>
      </w:r>
    </w:p>
    <w:p xmlns:wp14="http://schemas.microsoft.com/office/word/2010/wordml" w:rsidRPr="005926CC" w:rsidR="00FA047A" w:rsidP="00FA047A" w:rsidRDefault="00FA047A" w14:paraId="472F39D4" wp14:textId="77777777">
      <w:p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>Ei kuivumisaikaa.</w:t>
      </w:r>
    </w:p>
    <w:p xmlns:wp14="http://schemas.microsoft.com/office/word/2010/wordml" w:rsidRPr="005926CC" w:rsidR="00FA047A" w:rsidP="00FA047A" w:rsidRDefault="00FA047A" w14:paraId="18A81CC4" wp14:textId="77777777">
      <w:p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>Kertakäyttöinen. Avaamisen jälkeen vaihdetaan uuteen.</w:t>
      </w:r>
    </w:p>
    <w:p xmlns:wp14="http://schemas.microsoft.com/office/word/2010/wordml" w:rsidRPr="005926CC" w:rsidR="00FA047A" w:rsidP="00FA047A" w:rsidRDefault="00FA047A" w14:paraId="458FA557" wp14:textId="77777777">
      <w:p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>Käyttöaika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max</w:t>
      </w:r>
      <w:proofErr w:type="spellEnd"/>
      <w:r>
        <w:rPr>
          <w:rFonts w:ascii="Calibri" w:hAnsi="Calibri"/>
          <w:sz w:val="22"/>
          <w:szCs w:val="22"/>
        </w:rPr>
        <w:t xml:space="preserve"> 7 vrk mikäli </w:t>
      </w:r>
      <w:r w:rsidRPr="00D726F6">
        <w:rPr>
          <w:rFonts w:ascii="Calibri" w:hAnsi="Calibri"/>
          <w:sz w:val="22"/>
          <w:szCs w:val="22"/>
        </w:rPr>
        <w:t>korkkia ei avata.</w:t>
      </w:r>
    </w:p>
    <w:p xmlns:wp14="http://schemas.microsoft.com/office/word/2010/wordml" w:rsidR="00FA047A" w:rsidP="00FA047A" w:rsidRDefault="00FA047A" w14:paraId="39B6B1D1" wp14:textId="77777777">
      <w:pPr>
        <w:ind w:left="-57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xmlns:wp14="http://schemas.microsoft.com/office/word/2010/wordml" w:rsidRPr="00E73070" w:rsidR="00FA047A" w:rsidP="00FA047A" w:rsidRDefault="00FA047A" w14:paraId="0039F004" wp14:textId="77777777">
      <w:pPr>
        <w:ind w:left="-57"/>
        <w:outlineLvl w:val="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                            </w:t>
      </w:r>
      <w:r>
        <w:rPr>
          <w:rFonts w:ascii="Calibri" w:hAnsi="Calibri"/>
        </w:rPr>
        <w:t xml:space="preserve">                                                                                        </w:t>
      </w:r>
    </w:p>
    <w:p xmlns:wp14="http://schemas.microsoft.com/office/word/2010/wordml" w:rsidR="00FA047A" w:rsidP="00FA047A" w:rsidRDefault="00FA047A" w14:paraId="5D55F92F" wp14:textId="77777777">
      <w:pPr>
        <w:ind w:left="-57"/>
        <w:outlineLvl w:val="0"/>
        <w:rPr>
          <w:rFonts w:ascii="Calibri" w:hAnsi="Calibri"/>
          <w:b/>
          <w:bCs/>
          <w:color w:val="000000"/>
        </w:rPr>
      </w:pPr>
      <w:r w:rsidRPr="00E73070">
        <w:rPr>
          <w:rFonts w:ascii="Calibri" w:hAnsi="Calibri"/>
          <w:noProof/>
          <w:lang w:eastAsia="fi-FI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21925D37" wp14:editId="070EDD3A">
            <wp:simplePos x="0" y="0"/>
            <wp:positionH relativeFrom="column">
              <wp:posOffset>4717415</wp:posOffset>
            </wp:positionH>
            <wp:positionV relativeFrom="paragraph">
              <wp:posOffset>105410</wp:posOffset>
            </wp:positionV>
            <wp:extent cx="825500" cy="985520"/>
            <wp:effectExtent l="0" t="0" r="0" b="5080"/>
            <wp:wrapNone/>
            <wp:docPr id="28" name="irc_mi" descr="Kuvahaun tulos haulle swabcap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wabcap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070">
        <w:rPr>
          <w:rFonts w:ascii="Calibri" w:hAnsi="Calibri"/>
          <w:b/>
          <w:bCs/>
          <w:color w:val="000000"/>
          <w:sz w:val="28"/>
          <w:szCs w:val="28"/>
        </w:rPr>
        <w:tab/>
      </w:r>
      <w:proofErr w:type="spellStart"/>
      <w:r w:rsidRPr="005926CC">
        <w:rPr>
          <w:rFonts w:ascii="Calibri" w:hAnsi="Calibri"/>
          <w:b/>
          <w:bCs/>
          <w:color w:val="000000"/>
        </w:rPr>
        <w:t>SwabCap</w:t>
      </w:r>
      <w:proofErr w:type="spellEnd"/>
      <w:r w:rsidRPr="005926CC">
        <w:rPr>
          <w:rFonts w:ascii="Calibri" w:hAnsi="Calibri"/>
          <w:b/>
          <w:bCs/>
          <w:color w:val="000000"/>
        </w:rPr>
        <w:t>®</w:t>
      </w:r>
    </w:p>
    <w:p xmlns:wp14="http://schemas.microsoft.com/office/word/2010/wordml" w:rsidR="00FA047A" w:rsidP="00FA047A" w:rsidRDefault="00FA047A" w14:paraId="0562CB0E" wp14:textId="77777777">
      <w:pPr>
        <w:ind w:left="-57"/>
        <w:outlineLvl w:val="0"/>
        <w:rPr>
          <w:rFonts w:ascii="Calibri" w:hAnsi="Calibri"/>
          <w:b/>
          <w:bCs/>
          <w:color w:val="000000"/>
        </w:rPr>
      </w:pPr>
    </w:p>
    <w:p xmlns:wp14="http://schemas.microsoft.com/office/word/2010/wordml" w:rsidRPr="006F7CB0" w:rsidR="00FA047A" w:rsidP="00FA047A" w:rsidRDefault="00FA047A" w14:paraId="30B0E8E9" wp14:textId="77777777">
      <w:pPr>
        <w:ind w:left="-57"/>
        <w:outlineLvl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Huom. Ei lapsipotilaille.</w:t>
      </w:r>
    </w:p>
    <w:p xmlns:wp14="http://schemas.microsoft.com/office/word/2010/wordml" w:rsidRPr="005926CC" w:rsidR="00FA047A" w:rsidP="00FA047A" w:rsidRDefault="00FA047A" w14:paraId="06A3ACFE" wp14:textId="77777777">
      <w:p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>70</w:t>
      </w:r>
      <w:r>
        <w:rPr>
          <w:rFonts w:ascii="Calibri" w:hAnsi="Calibri"/>
          <w:sz w:val="22"/>
          <w:szCs w:val="22"/>
        </w:rPr>
        <w:t xml:space="preserve"> </w:t>
      </w:r>
      <w:r w:rsidRPr="005926CC">
        <w:rPr>
          <w:rFonts w:ascii="Calibri" w:hAnsi="Calibri"/>
          <w:sz w:val="22"/>
          <w:szCs w:val="22"/>
        </w:rPr>
        <w:t xml:space="preserve">% isopropyylialkoholi desinfektiokorkki </w:t>
      </w:r>
      <w:proofErr w:type="spellStart"/>
      <w:r w:rsidRPr="005B4D0F">
        <w:rPr>
          <w:rFonts w:ascii="Calibri" w:hAnsi="Calibri"/>
          <w:b/>
          <w:sz w:val="22"/>
          <w:szCs w:val="22"/>
        </w:rPr>
        <w:t>venttilitulppaan</w:t>
      </w:r>
      <w:proofErr w:type="spellEnd"/>
      <w:r w:rsidRPr="005926CC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Pr="005926CC" w:rsidR="00FA047A" w:rsidP="5DF7D954" w:rsidRDefault="002D5F91" w14:paraId="6125F1FE" wp14:textId="5B57BEDA">
      <w:pPr>
        <w:rPr>
          <w:rFonts w:ascii="Calibri" w:hAnsi="Calibri"/>
          <w:sz w:val="22"/>
          <w:szCs w:val="22"/>
        </w:rPr>
      </w:pPr>
      <w:r w:rsidRPr="5DF7D954" w:rsidR="002D5F91">
        <w:rPr>
          <w:rFonts w:ascii="Calibri" w:hAnsi="Calibri"/>
          <w:sz w:val="22"/>
          <w:szCs w:val="22"/>
        </w:rPr>
        <w:t xml:space="preserve">Venttiilitulppa on desinfioitu </w:t>
      </w:r>
      <w:r w:rsidRPr="5DF7D954" w:rsidR="6AE837E0">
        <w:rPr>
          <w:rFonts w:ascii="Calibri" w:hAnsi="Calibri"/>
          <w:sz w:val="22"/>
          <w:szCs w:val="22"/>
        </w:rPr>
        <w:t>30 sekunnissa</w:t>
      </w:r>
      <w:r w:rsidRPr="5DF7D954" w:rsidR="00FA047A">
        <w:rPr>
          <w:rFonts w:ascii="Calibri" w:hAnsi="Calibri"/>
          <w:sz w:val="22"/>
          <w:szCs w:val="22"/>
        </w:rPr>
        <w:t xml:space="preserve"> </w:t>
      </w:r>
      <w:proofErr w:type="spellStart"/>
      <w:r w:rsidRPr="5DF7D954" w:rsidR="00FA047A">
        <w:rPr>
          <w:rFonts w:ascii="Calibri" w:hAnsi="Calibri"/>
          <w:sz w:val="22"/>
          <w:szCs w:val="22"/>
        </w:rPr>
        <w:t>SwapCabin</w:t>
      </w:r>
      <w:proofErr w:type="spellEnd"/>
      <w:r w:rsidRPr="5DF7D954" w:rsidR="00FA047A">
        <w:rPr>
          <w:rFonts w:ascii="Calibri" w:hAnsi="Calibri"/>
          <w:sz w:val="22"/>
          <w:szCs w:val="22"/>
        </w:rPr>
        <w:t xml:space="preserve"> asettamisesta. </w:t>
      </w:r>
      <w:bookmarkStart w:name="_GoBack" w:id="0"/>
      <w:bookmarkEnd w:id="0"/>
    </w:p>
    <w:p xmlns:wp14="http://schemas.microsoft.com/office/word/2010/wordml" w:rsidRPr="005926CC" w:rsidR="00FA047A" w:rsidP="00FA047A" w:rsidRDefault="00FA047A" w14:paraId="0F4E9847" wp14:textId="77777777">
      <w:p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>Ei kuivumisaikaa.</w:t>
      </w:r>
    </w:p>
    <w:p xmlns:wp14="http://schemas.microsoft.com/office/word/2010/wordml" w:rsidRPr="005926CC" w:rsidR="00FA047A" w:rsidP="00FA047A" w:rsidRDefault="00FA047A" w14:paraId="3A755BBE" wp14:textId="77777777">
      <w:p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>Kertakäyttöinen. Avaamisen jälkeen vaihdetaan uuteen.</w:t>
      </w:r>
    </w:p>
    <w:p xmlns:wp14="http://schemas.microsoft.com/office/word/2010/wordml" w:rsidR="00FA047A" w:rsidP="00FA047A" w:rsidRDefault="00FA047A" w14:paraId="73C333D7" wp14:textId="77777777">
      <w:pPr>
        <w:rPr>
          <w:rFonts w:ascii="Calibri" w:hAnsi="Calibri"/>
          <w:sz w:val="22"/>
          <w:szCs w:val="22"/>
        </w:rPr>
      </w:pPr>
      <w:r w:rsidRPr="005926CC">
        <w:rPr>
          <w:rFonts w:ascii="Calibri" w:hAnsi="Calibri"/>
          <w:sz w:val="22"/>
          <w:szCs w:val="22"/>
        </w:rPr>
        <w:t xml:space="preserve">Käyttöaika </w:t>
      </w:r>
      <w:proofErr w:type="spellStart"/>
      <w:r w:rsidRPr="005926CC">
        <w:rPr>
          <w:rFonts w:ascii="Calibri" w:hAnsi="Calibri"/>
          <w:sz w:val="22"/>
          <w:szCs w:val="22"/>
        </w:rPr>
        <w:t>max</w:t>
      </w:r>
      <w:proofErr w:type="spellEnd"/>
      <w:r w:rsidRPr="005926CC">
        <w:rPr>
          <w:rFonts w:ascii="Calibri" w:hAnsi="Calibri"/>
          <w:sz w:val="22"/>
          <w:szCs w:val="22"/>
        </w:rPr>
        <w:t xml:space="preserve"> 7 vrk mikäli korkkia ei avata.</w:t>
      </w:r>
    </w:p>
    <w:p xmlns:wp14="http://schemas.microsoft.com/office/word/2010/wordml" w:rsidR="00FA047A" w:rsidP="00FA047A" w:rsidRDefault="00FA047A" w14:paraId="34CE0A41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621FB1" w:rsidR="00FA047A" w:rsidP="00FA047A" w:rsidRDefault="00FA047A" w14:paraId="153E3DC5" wp14:textId="77777777">
      <w:pPr>
        <w:rPr>
          <w:rFonts w:ascii="Calibri" w:hAnsi="Calibri" w:eastAsia="Calibri" w:cs="Calibri"/>
          <w:b/>
          <w:bCs/>
          <w:lang w:eastAsia="en-US"/>
        </w:rPr>
      </w:pPr>
      <w:r w:rsidRPr="00621FB1">
        <w:rPr>
          <w:rFonts w:ascii="Calibri" w:hAnsi="Calibri" w:eastAsia="Calibri" w:cs="Calibri"/>
          <w:b/>
          <w:bCs/>
          <w:lang w:eastAsia="en-US"/>
        </w:rPr>
        <w:t>Dual Cap</w:t>
      </w:r>
    </w:p>
    <w:p xmlns:wp14="http://schemas.microsoft.com/office/word/2010/wordml" w:rsidRPr="00621FB1" w:rsidR="00FA047A" w:rsidP="00FA047A" w:rsidRDefault="00FA047A" w14:paraId="62EBF3C5" wp14:textId="77777777">
      <w:pPr>
        <w:rPr>
          <w:rFonts w:ascii="Calibri" w:hAnsi="Calibri" w:eastAsia="Calibri" w:cs="Calibri"/>
          <w:b/>
          <w:bCs/>
          <w:sz w:val="22"/>
          <w:szCs w:val="22"/>
          <w:lang w:eastAsia="en-US"/>
        </w:rPr>
      </w:pPr>
    </w:p>
    <w:p xmlns:wp14="http://schemas.microsoft.com/office/word/2010/wordml" w:rsidRPr="00621FB1" w:rsidR="00FA047A" w:rsidP="00FA047A" w:rsidRDefault="00FA047A" w14:paraId="421FA6E5" wp14:textId="77777777">
      <w:pP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</w:pPr>
      <w:r>
        <w:rPr>
          <w:noProof/>
          <w:lang w:eastAsia="fi-FI"/>
        </w:rPr>
        <w:drawing>
          <wp:anchor xmlns:wp14="http://schemas.microsoft.com/office/word/2010/wordprocessingDrawing" distT="0" distB="0" distL="114300" distR="114300" simplePos="0" relativeHeight="251666432" behindDoc="0" locked="0" layoutInCell="1" allowOverlap="1" wp14:anchorId="6049B02B" wp14:editId="05F84102">
            <wp:simplePos x="0" y="0"/>
            <wp:positionH relativeFrom="column">
              <wp:posOffset>4782185</wp:posOffset>
            </wp:positionH>
            <wp:positionV relativeFrom="paragraph">
              <wp:posOffset>8255</wp:posOffset>
            </wp:positionV>
            <wp:extent cx="788670" cy="914400"/>
            <wp:effectExtent l="0" t="0" r="0" b="0"/>
            <wp:wrapNone/>
            <wp:docPr id="3" name="Kuva 3" descr="cid:image001.jpg@01D3BAA6.055F8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jpg@01D3BAA6.055F858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FB1">
        <w:rPr>
          <w:rFonts w:ascii="Calibri" w:hAnsi="Calibri" w:eastAsia="Calibri" w:cs="Calibri"/>
          <w:sz w:val="22"/>
          <w:szCs w:val="22"/>
          <w:lang w:eastAsia="en-US"/>
        </w:rPr>
        <w:t xml:space="preserve">70 % isopropyylialkoholi -desinfektiokorkki </w:t>
      </w:r>
      <w:r w:rsidRPr="00621FB1">
        <w:rPr>
          <w:rFonts w:ascii="Calibri" w:hAnsi="Calibri" w:eastAsia="Calibri" w:cs="Calibri"/>
          <w:b/>
          <w:bCs/>
          <w:sz w:val="22"/>
          <w:szCs w:val="22"/>
          <w:lang w:eastAsia="en-US"/>
        </w:rPr>
        <w:t xml:space="preserve">venttiilitulppaan. </w:t>
      </w:r>
    </w:p>
    <w:p xmlns:wp14="http://schemas.microsoft.com/office/word/2010/wordml" w:rsidRPr="00621FB1" w:rsidR="00FA047A" w:rsidP="00FA047A" w:rsidRDefault="00FA047A" w14:paraId="483ADC4B" wp14:textId="77777777">
      <w:pPr>
        <w:rPr>
          <w:rFonts w:ascii="Calibri" w:hAnsi="Calibri" w:eastAsia="Calibri" w:cs="Calibri"/>
          <w:sz w:val="22"/>
          <w:szCs w:val="22"/>
          <w:lang w:eastAsia="en-US"/>
        </w:rPr>
      </w:pPr>
      <w:r w:rsidRPr="00621FB1">
        <w:rPr>
          <w:rFonts w:ascii="Calibri" w:hAnsi="Calibri" w:eastAsia="Calibri" w:cs="Calibri"/>
          <w:sz w:val="22"/>
          <w:szCs w:val="22"/>
          <w:lang w:eastAsia="en-US"/>
        </w:rPr>
        <w:t xml:space="preserve">Venttiilitulppa on desinfioitu 30 sekunnissa asettamisesta. </w:t>
      </w:r>
    </w:p>
    <w:p xmlns:wp14="http://schemas.microsoft.com/office/word/2010/wordml" w:rsidRPr="00621FB1" w:rsidR="00FA047A" w:rsidP="00FA047A" w:rsidRDefault="00FA047A" w14:paraId="56B71C1F" wp14:textId="77777777">
      <w:pPr>
        <w:rPr>
          <w:rFonts w:ascii="Calibri" w:hAnsi="Calibri" w:eastAsia="Calibri" w:cs="Calibri"/>
          <w:sz w:val="22"/>
          <w:szCs w:val="22"/>
          <w:lang w:eastAsia="en-US"/>
        </w:rPr>
      </w:pPr>
      <w:r w:rsidRPr="00621FB1">
        <w:rPr>
          <w:rFonts w:ascii="Calibri" w:hAnsi="Calibri" w:eastAsia="Calibri" w:cs="Calibri"/>
          <w:sz w:val="22"/>
          <w:szCs w:val="22"/>
          <w:lang w:eastAsia="en-US"/>
        </w:rPr>
        <w:t>Ei kuivumisaikaa.</w:t>
      </w:r>
    </w:p>
    <w:p xmlns:wp14="http://schemas.microsoft.com/office/word/2010/wordml" w:rsidRPr="00621FB1" w:rsidR="00FA047A" w:rsidP="00FA047A" w:rsidRDefault="00FA047A" w14:paraId="41C602FA" wp14:textId="77777777">
      <w:pPr>
        <w:rPr>
          <w:rFonts w:ascii="Calibri" w:hAnsi="Calibri" w:eastAsia="Calibri" w:cs="Calibri"/>
          <w:sz w:val="22"/>
          <w:szCs w:val="22"/>
          <w:lang w:eastAsia="en-US"/>
        </w:rPr>
      </w:pPr>
      <w:r w:rsidRPr="00621FB1">
        <w:rPr>
          <w:rFonts w:ascii="Calibri" w:hAnsi="Calibri" w:eastAsia="Calibri" w:cs="Calibri"/>
          <w:sz w:val="22"/>
          <w:szCs w:val="22"/>
          <w:lang w:eastAsia="en-US"/>
        </w:rPr>
        <w:t>Kertakäyttöinen. Avaamisen jälkeen vaihdetaan uuteen.</w:t>
      </w:r>
    </w:p>
    <w:p xmlns:wp14="http://schemas.microsoft.com/office/word/2010/wordml" w:rsidRPr="005926CC" w:rsidR="00FA047A" w:rsidP="00FA047A" w:rsidRDefault="00FA047A" w14:paraId="6F27B17B" wp14:textId="77777777">
      <w:pPr>
        <w:rPr>
          <w:rFonts w:ascii="Calibri" w:hAnsi="Calibri"/>
          <w:sz w:val="22"/>
          <w:szCs w:val="22"/>
        </w:rPr>
      </w:pPr>
      <w:r w:rsidRPr="00621FB1">
        <w:rPr>
          <w:rFonts w:ascii="Calibri" w:hAnsi="Calibri" w:eastAsia="Calibri" w:cs="Calibri"/>
          <w:sz w:val="22"/>
          <w:szCs w:val="22"/>
          <w:lang w:eastAsia="en-US"/>
        </w:rPr>
        <w:t xml:space="preserve">Käyttöaika </w:t>
      </w:r>
      <w:proofErr w:type="spellStart"/>
      <w:r w:rsidRPr="00621FB1">
        <w:rPr>
          <w:rFonts w:ascii="Calibri" w:hAnsi="Calibri" w:eastAsia="Calibri" w:cs="Calibri"/>
          <w:sz w:val="22"/>
          <w:szCs w:val="22"/>
          <w:lang w:eastAsia="en-US"/>
        </w:rPr>
        <w:t>ma</w:t>
      </w:r>
      <w:r>
        <w:rPr>
          <w:rFonts w:ascii="Calibri" w:hAnsi="Calibri" w:eastAsia="Calibri" w:cs="Calibri"/>
          <w:sz w:val="22"/>
          <w:szCs w:val="22"/>
          <w:lang w:eastAsia="en-US"/>
        </w:rPr>
        <w:t>x</w:t>
      </w:r>
      <w:proofErr w:type="spellEnd"/>
      <w:r>
        <w:rPr>
          <w:rFonts w:ascii="Calibri" w:hAnsi="Calibri" w:eastAsia="Calibri" w:cs="Calibri"/>
          <w:sz w:val="22"/>
          <w:szCs w:val="22"/>
          <w:lang w:eastAsia="en-US"/>
        </w:rPr>
        <w:t xml:space="preserve"> 7 vrk mikäli korkkia ei avata.</w:t>
      </w:r>
      <w:r w:rsidRPr="00621FB1">
        <w:rPr>
          <w:rFonts w:ascii="Calibri" w:hAnsi="Calibri" w:eastAsia="Calibri" w:cs="Calibri"/>
          <w:sz w:val="22"/>
          <w:szCs w:val="22"/>
          <w:lang w:eastAsia="en-US"/>
        </w:rPr>
        <w:t>                           </w:t>
      </w:r>
    </w:p>
    <w:p xmlns:wp14="http://schemas.microsoft.com/office/word/2010/wordml" w:rsidR="00FA047A" w:rsidP="00FA047A" w:rsidRDefault="00FA047A" w14:paraId="6D98A12B" wp14:textId="77777777">
      <w:pPr>
        <w:tabs>
          <w:tab w:val="left" w:pos="6240"/>
        </w:tabs>
        <w:outlineLvl w:val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</w:p>
    <w:p xmlns:wp14="http://schemas.microsoft.com/office/word/2010/wordml" w:rsidRPr="00462195" w:rsidR="00FA047A" w:rsidP="00FA047A" w:rsidRDefault="00FA047A" w14:paraId="65B8AA9E" wp14:textId="77777777">
      <w:pPr>
        <w:outlineLvl w:val="0"/>
        <w:rPr>
          <w:rFonts w:ascii="Calibri" w:hAnsi="Calibri"/>
          <w:b/>
          <w:bCs/>
          <w:color w:val="000000"/>
          <w:sz w:val="28"/>
          <w:u w:val="single"/>
        </w:rPr>
      </w:pPr>
      <w:r>
        <w:rPr>
          <w:rFonts w:ascii="Calibri" w:hAnsi="Calibri"/>
          <w:b/>
          <w:bCs/>
          <w:color w:val="000000"/>
          <w:sz w:val="28"/>
          <w:u w:val="single"/>
        </w:rPr>
        <w:t>Desinfioivat suojakorkit</w:t>
      </w:r>
      <w:r w:rsidRPr="00462195">
        <w:rPr>
          <w:rFonts w:ascii="Calibri" w:hAnsi="Calibri"/>
          <w:b/>
          <w:bCs/>
          <w:color w:val="000000"/>
          <w:sz w:val="28"/>
          <w:u w:val="single"/>
        </w:rPr>
        <w:t xml:space="preserve"> naaras ja uros </w:t>
      </w:r>
      <w:proofErr w:type="spellStart"/>
      <w:r w:rsidRPr="00462195">
        <w:rPr>
          <w:rFonts w:ascii="Calibri" w:hAnsi="Calibri"/>
          <w:b/>
          <w:bCs/>
          <w:color w:val="000000"/>
          <w:sz w:val="28"/>
          <w:u w:val="single"/>
        </w:rPr>
        <w:t>luer</w:t>
      </w:r>
      <w:proofErr w:type="spellEnd"/>
      <w:r w:rsidRPr="00462195">
        <w:rPr>
          <w:rFonts w:ascii="Calibri" w:hAnsi="Calibri"/>
          <w:b/>
          <w:bCs/>
          <w:color w:val="000000"/>
          <w:sz w:val="28"/>
          <w:u w:val="single"/>
        </w:rPr>
        <w:t>-liittimiin</w:t>
      </w:r>
    </w:p>
    <w:p xmlns:wp14="http://schemas.microsoft.com/office/word/2010/wordml" w:rsidR="00FA047A" w:rsidP="00FA047A" w:rsidRDefault="00FA047A" w14:paraId="2946DB82" wp14:textId="77777777">
      <w:pPr>
        <w:outlineLvl w:val="0"/>
        <w:rPr>
          <w:rFonts w:ascii="Calibri" w:hAnsi="Calibri"/>
          <w:bCs/>
          <w:color w:val="000000"/>
        </w:rPr>
      </w:pPr>
    </w:p>
    <w:p xmlns:wp14="http://schemas.microsoft.com/office/word/2010/wordml" w:rsidRPr="00E73070" w:rsidR="00FA047A" w:rsidP="00FA047A" w:rsidRDefault="00FA047A" w14:paraId="70FE37DA" wp14:textId="77777777">
      <w:pPr>
        <w:outlineLvl w:val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Desinfioivia alkoholikorkkeja on </w:t>
      </w:r>
      <w:proofErr w:type="spellStart"/>
      <w:r>
        <w:rPr>
          <w:rFonts w:ascii="Calibri" w:hAnsi="Calibri"/>
          <w:bCs/>
          <w:color w:val="000000"/>
        </w:rPr>
        <w:t>saativilla</w:t>
      </w:r>
      <w:proofErr w:type="spellEnd"/>
      <w:r>
        <w:rPr>
          <w:rFonts w:ascii="Calibri" w:hAnsi="Calibri"/>
          <w:bCs/>
          <w:color w:val="000000"/>
        </w:rPr>
        <w:t xml:space="preserve"> myös avoimiin </w:t>
      </w:r>
      <w:proofErr w:type="spellStart"/>
      <w:r>
        <w:rPr>
          <w:rFonts w:ascii="Calibri" w:hAnsi="Calibri"/>
          <w:bCs/>
          <w:color w:val="000000"/>
        </w:rPr>
        <w:t>luer</w:t>
      </w:r>
      <w:proofErr w:type="spellEnd"/>
      <w:r>
        <w:rPr>
          <w:rFonts w:ascii="Calibri" w:hAnsi="Calibri"/>
          <w:bCs/>
          <w:color w:val="000000"/>
        </w:rPr>
        <w:t xml:space="preserve">- naaras ja –urosliittimiin. (kuten infuusioletkun päähän ja kolmitiehanan </w:t>
      </w:r>
      <w:proofErr w:type="spellStart"/>
      <w:r>
        <w:rPr>
          <w:rFonts w:ascii="Calibri" w:hAnsi="Calibri"/>
          <w:bCs/>
          <w:color w:val="000000"/>
        </w:rPr>
        <w:t>lääkkeenantoportiin</w:t>
      </w:r>
      <w:proofErr w:type="spellEnd"/>
      <w:r>
        <w:rPr>
          <w:rFonts w:ascii="Calibri" w:hAnsi="Calibri"/>
          <w:bCs/>
          <w:color w:val="000000"/>
        </w:rPr>
        <w:t>). Käyttäjän tulee ennen tutustua tuotekohtaisiin ohjeisiin ennen tuotteen käyttöönottoa.</w:t>
      </w:r>
    </w:p>
    <w:p xmlns:wp14="http://schemas.microsoft.com/office/word/2010/wordml" w:rsidRPr="00FA047A" w:rsidR="003A23FB" w:rsidP="00F7202F" w:rsidRDefault="00FA047A" w14:paraId="0A6959E7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Pr="00FA047A" w:rsidR="003A23FB" w:rsidSect="00B40DA2">
      <w:headerReference w:type="default" r:id="rId24"/>
      <w:footerReference w:type="default" r:id="rId25"/>
      <w:pgSz w:w="11906" w:h="16838" w:orient="portrait" w:code="9"/>
      <w:pgMar w:top="567" w:right="567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26CAC" w:rsidRDefault="00926CAC" w14:paraId="110FFD37" wp14:textId="77777777">
      <w:r>
        <w:separator/>
      </w:r>
    </w:p>
  </w:endnote>
  <w:endnote w:type="continuationSeparator" w:id="0">
    <w:p xmlns:wp14="http://schemas.microsoft.com/office/word/2010/wordml" w:rsidR="00926CAC" w:rsidRDefault="00926CAC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77DC5" w:rsidR="00E77DC5" w:rsidP="5DF7D954" w:rsidRDefault="00E77DC5" w14:paraId="37F6D0F6" wp14:textId="7F5F77FD">
    <w:pPr>
      <w:spacing w:line="160" w:lineRule="atLeast"/>
      <w:rPr>
        <w:rFonts w:ascii="Century Gothic" w:hAnsi="Century Gothic"/>
        <w:sz w:val="16"/>
        <w:szCs w:val="16"/>
      </w:rPr>
    </w:pPr>
    <w:proofErr w:type="spellStart"/>
    <w:r w:rsidRPr="5DF7D954" w:rsidR="5DF7D954">
      <w:rPr>
        <w:rFonts w:ascii="Century Gothic" w:hAnsi="Century Gothic"/>
        <w:sz w:val="16"/>
        <w:szCs w:val="16"/>
      </w:rPr>
      <w:t>H</w:t>
    </w:r>
    <w:r w:rsidRPr="5DF7D954" w:rsidR="5DF7D954">
      <w:rPr>
        <w:rFonts w:ascii="Century Gothic" w:hAnsi="Century Gothic"/>
        <w:sz w:val="16"/>
        <w:szCs w:val="16"/>
      </w:rPr>
      <w:t>oito-ohje|HUS</w:t>
    </w:r>
    <w:proofErr w:type="spellEnd"/>
    <w:r w:rsidRPr="5DF7D954" w:rsidR="5DF7D954">
      <w:rPr>
        <w:rFonts w:ascii="Century Gothic" w:hAnsi="Century Gothic"/>
        <w:sz w:val="16"/>
        <w:szCs w:val="16"/>
      </w:rPr>
      <w:t xml:space="preserve"> |</w:t>
    </w:r>
    <w:proofErr w:type="spellStart"/>
    <w:r w:rsidRPr="5DF7D954" w:rsidR="5DF7D954">
      <w:rPr>
        <w:rFonts w:ascii="Century Gothic" w:hAnsi="Century Gothic"/>
        <w:sz w:val="16"/>
        <w:szCs w:val="16"/>
      </w:rPr>
      <w:t>I</w:t>
    </w:r>
    <w:r w:rsidRPr="5DF7D954" w:rsidR="5DF7D954">
      <w:rPr>
        <w:rFonts w:ascii="Century Gothic" w:hAnsi="Century Gothic"/>
        <w:sz w:val="16"/>
        <w:szCs w:val="16"/>
      </w:rPr>
      <w:t>Infektiosairauksien</w:t>
    </w:r>
    <w:proofErr w:type="spellEnd"/>
    <w:r w:rsidRPr="5DF7D954" w:rsidR="5DF7D954">
      <w:rPr>
        <w:rFonts w:ascii="Century Gothic" w:hAnsi="Century Gothic"/>
        <w:sz w:val="16"/>
        <w:szCs w:val="16"/>
      </w:rPr>
      <w:t xml:space="preserve"> </w:t>
    </w:r>
    <w:proofErr w:type="spellStart"/>
    <w:r w:rsidRPr="5DF7D954" w:rsidR="5DF7D954">
      <w:rPr>
        <w:rFonts w:ascii="Century Gothic" w:hAnsi="Century Gothic"/>
        <w:sz w:val="16"/>
        <w:szCs w:val="16"/>
      </w:rPr>
      <w:t>kilinikka</w:t>
    </w:r>
    <w:proofErr w:type="spellEnd"/>
    <w:r w:rsidRPr="5DF7D954" w:rsidR="5DF7D954">
      <w:rPr>
        <w:rFonts w:ascii="Century Gothic" w:hAnsi="Century Gothic"/>
        <w:sz w:val="16"/>
        <w:szCs w:val="16"/>
      </w:rPr>
      <w:t xml:space="preserve"> |Laati</w:t>
    </w:r>
    <w:r w:rsidRPr="5DF7D954" w:rsidR="5DF7D954">
      <w:rPr>
        <w:rFonts w:ascii="Century Gothic" w:hAnsi="Century Gothic"/>
        <w:sz w:val="16"/>
        <w:szCs w:val="16"/>
      </w:rPr>
      <w:t>jat: Infektioidentorjunta</w:t>
    </w:r>
    <w:r w:rsidRPr="5DF7D954" w:rsidR="5DF7D954">
      <w:rPr>
        <w:rFonts w:ascii="Century Gothic" w:hAnsi="Century Gothic"/>
        <w:sz w:val="16"/>
        <w:szCs w:val="16"/>
      </w:rPr>
      <w:t xml:space="preserve"> yksikkö| Hyväksyjä: Veli-Jukka Anttila|</w:t>
    </w:r>
    <w:r w:rsidRPr="5DF7D954" w:rsidR="5DF7D954">
      <w:rPr>
        <w:rFonts w:ascii="Century Gothic" w:hAnsi="Century Gothic"/>
        <w:sz w:val="16"/>
        <w:szCs w:val="16"/>
      </w:rPr>
      <w:t>2</w:t>
    </w:r>
    <w:r w:rsidRPr="5DF7D954" w:rsidR="5DF7D954">
      <w:rPr>
        <w:rFonts w:ascii="Century Gothic" w:hAnsi="Century Gothic"/>
        <w:sz w:val="16"/>
        <w:szCs w:val="16"/>
      </w:rPr>
      <w:t>1</w:t>
    </w:r>
    <w:r w:rsidRPr="5DF7D954" w:rsidR="5DF7D954">
      <w:rPr>
        <w:rFonts w:ascii="Century Gothic" w:hAnsi="Century Gothic"/>
        <w:sz w:val="16"/>
        <w:szCs w:val="16"/>
      </w:rPr>
      <w:t>.</w:t>
    </w:r>
    <w:r w:rsidRPr="5DF7D954" w:rsidR="5DF7D954">
      <w:rPr>
        <w:rFonts w:ascii="Century Gothic" w:hAnsi="Century Gothic"/>
        <w:sz w:val="16"/>
        <w:szCs w:val="16"/>
      </w:rPr>
      <w:t>1</w:t>
    </w:r>
    <w:r w:rsidRPr="5DF7D954" w:rsidR="5DF7D954">
      <w:rPr>
        <w:rFonts w:ascii="Century Gothic" w:hAnsi="Century Gothic"/>
        <w:sz w:val="16"/>
        <w:szCs w:val="16"/>
      </w:rPr>
      <w:t>.</w:t>
    </w:r>
    <w:r w:rsidRPr="5DF7D954" w:rsidR="5DF7D954">
      <w:rPr>
        <w:rFonts w:ascii="Century Gothic" w:hAnsi="Century Gothic"/>
        <w:sz w:val="16"/>
        <w:szCs w:val="16"/>
      </w:rPr>
      <w:t>2020</w:t>
    </w:r>
  </w:p>
  <w:p xmlns:wp14="http://schemas.microsoft.com/office/word/2010/wordml" w:rsidRPr="00E77DC5" w:rsidR="001865D0" w:rsidP="00E77DC5" w:rsidRDefault="001865D0" w14:paraId="5997CC1D" wp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26CAC" w:rsidRDefault="00926CAC" w14:paraId="61CDCEAD" wp14:textId="77777777">
      <w:r>
        <w:separator/>
      </w:r>
    </w:p>
  </w:footnote>
  <w:footnote w:type="continuationSeparator" w:id="0">
    <w:p xmlns:wp14="http://schemas.microsoft.com/office/word/2010/wordml" w:rsidR="00926CAC" w:rsidRDefault="00926CAC" w14:paraId="6BB9E25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FF2B99" w:rsidR="00E77DC5" w:rsidP="00E77DC5" w:rsidRDefault="00E77DC5" w14:paraId="7EAD4279" wp14:textId="77777777">
    <w:pPr>
      <w:pStyle w:val="Yltunniste"/>
      <w:tabs>
        <w:tab w:val="clear" w:pos="9638"/>
        <w:tab w:val="right" w:pos="8164"/>
      </w:tabs>
      <w:ind w:firstLine="3912"/>
      <w:rPr>
        <w:b/>
        <w:sz w:val="20"/>
        <w:szCs w:val="20"/>
      </w:rPr>
    </w:pPr>
    <w:r w:rsidRPr="00FF2B99">
      <w:rPr>
        <w:noProof/>
        <w:sz w:val="20"/>
        <w:szCs w:val="20"/>
        <w:lang w:eastAsia="fi-FI"/>
      </w:rPr>
      <w:drawing>
        <wp:anchor xmlns:wp14="http://schemas.microsoft.com/office/word/2010/wordprocessingDrawing" distT="0" distB="0" distL="114300" distR="114300" simplePos="0" relativeHeight="251660288" behindDoc="1" locked="0" layoutInCell="1" allowOverlap="1" wp14:anchorId="6E398979" wp14:editId="305BE058">
          <wp:simplePos x="0" y="0"/>
          <wp:positionH relativeFrom="column">
            <wp:posOffset>13335</wp:posOffset>
          </wp:positionH>
          <wp:positionV relativeFrom="paragraph">
            <wp:posOffset>-182245</wp:posOffset>
          </wp:positionV>
          <wp:extent cx="1222375" cy="554355"/>
          <wp:effectExtent l="0" t="0" r="0" b="0"/>
          <wp:wrapTight wrapText="bothSides">
            <wp:wrapPolygon edited="0">
              <wp:start x="16495" y="0"/>
              <wp:lineTo x="0" y="5938"/>
              <wp:lineTo x="0" y="20784"/>
              <wp:lineTo x="16158" y="20784"/>
              <wp:lineTo x="17168" y="17814"/>
              <wp:lineTo x="16495" y="13361"/>
              <wp:lineTo x="14811" y="11876"/>
              <wp:lineTo x="21207" y="6680"/>
              <wp:lineTo x="21207" y="1485"/>
              <wp:lineTo x="20534" y="0"/>
              <wp:lineTo x="16495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B99">
      <w:rPr>
        <w:b/>
        <w:sz w:val="20"/>
        <w:szCs w:val="20"/>
      </w:rPr>
      <w:t>Infektioidentorjuntayksikkö</w:t>
    </w:r>
    <w:r>
      <w:rPr>
        <w:b/>
        <w:sz w:val="20"/>
        <w:szCs w:val="20"/>
      </w:rPr>
      <w:tab/>
    </w:r>
  </w:p>
  <w:p xmlns:wp14="http://schemas.microsoft.com/office/word/2010/wordml" w:rsidR="00E77DC5" w:rsidP="00E77DC5" w:rsidRDefault="00E77DC5" w14:paraId="3FE9F23F" wp14:textId="77777777">
    <w:pPr>
      <w:pStyle w:val="Yltunniste"/>
      <w:rPr>
        <w:sz w:val="20"/>
        <w:szCs w:val="20"/>
      </w:rPr>
    </w:pPr>
  </w:p>
  <w:p xmlns:wp14="http://schemas.microsoft.com/office/word/2010/wordml" w:rsidRPr="008E1C23" w:rsidR="00E77DC5" w:rsidP="00E77DC5" w:rsidRDefault="00E77DC5" w14:paraId="1F72F646" wp14:textId="77777777">
    <w:pPr>
      <w:pStyle w:val="Yltunniste"/>
      <w:rPr>
        <w:b/>
        <w:sz w:val="20"/>
        <w:szCs w:val="20"/>
      </w:rPr>
    </w:pPr>
  </w:p>
  <w:p xmlns:wp14="http://schemas.microsoft.com/office/word/2010/wordml" w:rsidR="001865D0" w:rsidRDefault="001865D0" w14:paraId="08CE6F91" wp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38D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6D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E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03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C0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2D6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394E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EA4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CDC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8810B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BB6D78"/>
    <w:multiLevelType w:val="multilevel"/>
    <w:tmpl w:val="5636BD6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006B78"/>
    <w:multiLevelType w:val="hybridMultilevel"/>
    <w:tmpl w:val="6B1C97B2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16822BA4"/>
    <w:multiLevelType w:val="hybridMultilevel"/>
    <w:tmpl w:val="82F2F91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B149FC"/>
    <w:multiLevelType w:val="hybridMultilevel"/>
    <w:tmpl w:val="1C3A4B16"/>
    <w:lvl w:ilvl="0" w:tplc="63AC1384">
      <w:numFmt w:val="bullet"/>
      <w:lvlText w:val="-"/>
      <w:lvlJc w:val="left"/>
      <w:pPr>
        <w:ind w:left="1665" w:hanging="360"/>
      </w:pPr>
      <w:rPr>
        <w:rFonts w:hint="default" w:ascii="Calibri" w:hAnsi="Calibri" w:eastAsia="Calibri" w:cs="Times New Roman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14" w15:restartNumberingAfterBreak="0">
    <w:nsid w:val="1A8E7F96"/>
    <w:multiLevelType w:val="hybridMultilevel"/>
    <w:tmpl w:val="E504785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46C6E03"/>
    <w:multiLevelType w:val="hybridMultilevel"/>
    <w:tmpl w:val="5F84A1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6D4DAA"/>
    <w:multiLevelType w:val="hybridMultilevel"/>
    <w:tmpl w:val="75048866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hideSpellingErrors/>
  <w:hideGrammaticalErrors/>
  <w:activeWritingStyle w:lang="fi-FI" w:vendorID="666" w:dllVersion="513" w:checkStyle="1" w:appName="MSWord"/>
  <w:activeWritingStyle w:lang="fi-FI" w:vendorID="22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1"/>
    <w:rsid w:val="000133AF"/>
    <w:rsid w:val="00052EAA"/>
    <w:rsid w:val="00084EC0"/>
    <w:rsid w:val="000B4530"/>
    <w:rsid w:val="000D3DD5"/>
    <w:rsid w:val="000F2AC0"/>
    <w:rsid w:val="0012540D"/>
    <w:rsid w:val="001551E1"/>
    <w:rsid w:val="00164682"/>
    <w:rsid w:val="001865D0"/>
    <w:rsid w:val="001945D4"/>
    <w:rsid w:val="001F158F"/>
    <w:rsid w:val="001F4C8E"/>
    <w:rsid w:val="0026062E"/>
    <w:rsid w:val="00286ADB"/>
    <w:rsid w:val="002D5F91"/>
    <w:rsid w:val="002E519E"/>
    <w:rsid w:val="00351536"/>
    <w:rsid w:val="003A23FB"/>
    <w:rsid w:val="003B04AB"/>
    <w:rsid w:val="003B6051"/>
    <w:rsid w:val="003C4743"/>
    <w:rsid w:val="004157E0"/>
    <w:rsid w:val="00417368"/>
    <w:rsid w:val="004260D3"/>
    <w:rsid w:val="0044135A"/>
    <w:rsid w:val="004D0C8C"/>
    <w:rsid w:val="004F686E"/>
    <w:rsid w:val="005350AE"/>
    <w:rsid w:val="0056078B"/>
    <w:rsid w:val="00570027"/>
    <w:rsid w:val="00607E61"/>
    <w:rsid w:val="006567E0"/>
    <w:rsid w:val="006B44E4"/>
    <w:rsid w:val="006C171F"/>
    <w:rsid w:val="006D619F"/>
    <w:rsid w:val="006E513E"/>
    <w:rsid w:val="006E5FA9"/>
    <w:rsid w:val="006E68E5"/>
    <w:rsid w:val="007018E6"/>
    <w:rsid w:val="007766EC"/>
    <w:rsid w:val="007C5880"/>
    <w:rsid w:val="007E5F46"/>
    <w:rsid w:val="00834D74"/>
    <w:rsid w:val="008426B1"/>
    <w:rsid w:val="008461C0"/>
    <w:rsid w:val="00847CF2"/>
    <w:rsid w:val="00847F53"/>
    <w:rsid w:val="008541B0"/>
    <w:rsid w:val="008A1D89"/>
    <w:rsid w:val="008E235F"/>
    <w:rsid w:val="00901CB7"/>
    <w:rsid w:val="00903B05"/>
    <w:rsid w:val="00906E68"/>
    <w:rsid w:val="00926CAC"/>
    <w:rsid w:val="00967BD2"/>
    <w:rsid w:val="009C3C6E"/>
    <w:rsid w:val="009E2CA6"/>
    <w:rsid w:val="009F18B5"/>
    <w:rsid w:val="009F5EDA"/>
    <w:rsid w:val="00A0125D"/>
    <w:rsid w:val="00A156F7"/>
    <w:rsid w:val="00A2773A"/>
    <w:rsid w:val="00A72E69"/>
    <w:rsid w:val="00A8000E"/>
    <w:rsid w:val="00AA43DF"/>
    <w:rsid w:val="00AC727C"/>
    <w:rsid w:val="00AD06A0"/>
    <w:rsid w:val="00AE2C83"/>
    <w:rsid w:val="00AF233F"/>
    <w:rsid w:val="00B2112C"/>
    <w:rsid w:val="00B25104"/>
    <w:rsid w:val="00B40DA2"/>
    <w:rsid w:val="00B67ED0"/>
    <w:rsid w:val="00B84A1A"/>
    <w:rsid w:val="00C0708A"/>
    <w:rsid w:val="00C64CD0"/>
    <w:rsid w:val="00C83D83"/>
    <w:rsid w:val="00C92057"/>
    <w:rsid w:val="00CA1476"/>
    <w:rsid w:val="00CC02A0"/>
    <w:rsid w:val="00CF2510"/>
    <w:rsid w:val="00D01D78"/>
    <w:rsid w:val="00D3132D"/>
    <w:rsid w:val="00D93B34"/>
    <w:rsid w:val="00DA2788"/>
    <w:rsid w:val="00DA7AE6"/>
    <w:rsid w:val="00DB1952"/>
    <w:rsid w:val="00DE1C0A"/>
    <w:rsid w:val="00E22DC2"/>
    <w:rsid w:val="00E77DC5"/>
    <w:rsid w:val="00E94E38"/>
    <w:rsid w:val="00E95097"/>
    <w:rsid w:val="00F67F24"/>
    <w:rsid w:val="00F7202F"/>
    <w:rsid w:val="00F851D5"/>
    <w:rsid w:val="00FA047A"/>
    <w:rsid w:val="00FB3C6F"/>
    <w:rsid w:val="00FC307C"/>
    <w:rsid w:val="00FE3CFE"/>
    <w:rsid w:val="5725011E"/>
    <w:rsid w:val="5DF7D954"/>
    <w:rsid w:val="6AE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F83DDEE"/>
  <w15:chartTrackingRefBased/>
  <w15:docId w15:val="{D2918BC0-3424-4ACC-9AB9-AF834CAE8E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MS Mincho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2E519E"/>
    <w:rPr>
      <w:rFonts w:ascii="Arial" w:hAnsi="Arial" w:cs="Arial"/>
      <w:sz w:val="24"/>
      <w:szCs w:val="24"/>
      <w:lang w:eastAsia="ja-JP"/>
    </w:rPr>
  </w:style>
  <w:style w:type="paragraph" w:styleId="Otsikko1">
    <w:name w:val="heading 1"/>
    <w:basedOn w:val="Normaali"/>
    <w:next w:val="Normaali"/>
    <w:qFormat/>
    <w:rsid w:val="00FC307C"/>
    <w:pPr>
      <w:keepNext/>
      <w:spacing w:before="240" w:after="60"/>
      <w:outlineLvl w:val="0"/>
    </w:pPr>
    <w:rPr>
      <w:b/>
      <w:bCs/>
      <w:caps/>
      <w:kern w:val="32"/>
    </w:rPr>
  </w:style>
  <w:style w:type="paragraph" w:styleId="Otsikko2">
    <w:name w:val="heading 2"/>
    <w:basedOn w:val="Normaali"/>
    <w:next w:val="Normaali"/>
    <w:qFormat/>
    <w:rsid w:val="002E519E"/>
    <w:pPr>
      <w:keepNext/>
      <w:spacing w:before="240" w:after="60"/>
      <w:outlineLvl w:val="1"/>
    </w:pPr>
    <w:rPr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2E519E"/>
    <w:pPr>
      <w:keepNext/>
      <w:spacing w:before="240" w:after="60"/>
      <w:outlineLvl w:val="2"/>
    </w:pPr>
    <w:rPr>
      <w:b/>
      <w:bCs/>
      <w:szCs w:val="26"/>
    </w:rPr>
  </w:style>
  <w:style w:type="paragraph" w:styleId="Otsikko4">
    <w:name w:val="heading 4"/>
    <w:basedOn w:val="Normaali"/>
    <w:next w:val="Normaali"/>
    <w:qFormat/>
    <w:rsid w:val="00C64CD0"/>
    <w:pPr>
      <w:keepNext/>
      <w:spacing w:before="240" w:after="60"/>
      <w:outlineLvl w:val="3"/>
    </w:pPr>
    <w:rPr>
      <w:b/>
      <w:bCs/>
      <w:i/>
      <w:szCs w:val="28"/>
    </w:rPr>
  </w:style>
  <w:style w:type="paragraph" w:styleId="Otsikko5">
    <w:name w:val="heading 5"/>
    <w:basedOn w:val="Normaali"/>
    <w:next w:val="Normaali"/>
    <w:qFormat/>
    <w:rsid w:val="00C64CD0"/>
    <w:pPr>
      <w:spacing w:before="240" w:after="60"/>
      <w:outlineLvl w:val="4"/>
    </w:pPr>
    <w:rPr>
      <w:bCs/>
      <w:i/>
      <w:iCs/>
      <w:szCs w:val="26"/>
    </w:rPr>
  </w:style>
  <w:style w:type="paragraph" w:styleId="Otsikko6">
    <w:name w:val="heading 6"/>
    <w:basedOn w:val="Normaali"/>
    <w:next w:val="Normaali"/>
    <w:qFormat/>
    <w:rsid w:val="00906E68"/>
    <w:pPr>
      <w:spacing w:before="240" w:after="6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2E519E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2E519E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2E519E"/>
    <w:pPr>
      <w:spacing w:before="240" w:after="60"/>
      <w:outlineLvl w:val="8"/>
    </w:pPr>
    <w:rPr>
      <w:szCs w:val="2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Hakemisto1">
    <w:name w:val="index 1"/>
    <w:basedOn w:val="Normaali"/>
    <w:next w:val="Normaali"/>
    <w:autoRedefine/>
    <w:rsid w:val="002E519E"/>
    <w:pPr>
      <w:ind w:left="220" w:hanging="220"/>
    </w:pPr>
  </w:style>
  <w:style w:type="paragraph" w:styleId="Hakemisto2">
    <w:name w:val="index 2"/>
    <w:basedOn w:val="Normaali"/>
    <w:next w:val="Normaali"/>
    <w:autoRedefine/>
    <w:rsid w:val="002E519E"/>
    <w:pPr>
      <w:ind w:left="440" w:hanging="220"/>
    </w:pPr>
  </w:style>
  <w:style w:type="paragraph" w:styleId="Hakemisto3">
    <w:name w:val="index 3"/>
    <w:basedOn w:val="Normaali"/>
    <w:next w:val="Normaali"/>
    <w:autoRedefine/>
    <w:rsid w:val="002E519E"/>
    <w:pPr>
      <w:ind w:left="660" w:hanging="220"/>
    </w:pPr>
  </w:style>
  <w:style w:type="paragraph" w:styleId="Hakemisto4">
    <w:name w:val="index 4"/>
    <w:basedOn w:val="Normaali"/>
    <w:next w:val="Normaali"/>
    <w:autoRedefine/>
    <w:rsid w:val="002E519E"/>
    <w:pPr>
      <w:ind w:left="880" w:hanging="220"/>
    </w:pPr>
  </w:style>
  <w:style w:type="character" w:styleId="HTML-akronyymi">
    <w:name w:val="HTML Acronym"/>
    <w:basedOn w:val="Kappaleenoletusfontti"/>
    <w:semiHidden/>
    <w:rsid w:val="002E519E"/>
  </w:style>
  <w:style w:type="paragraph" w:styleId="HTML-esimuotoiltu">
    <w:name w:val="HTML Preformatted"/>
    <w:basedOn w:val="Normaali"/>
    <w:semiHidden/>
    <w:rsid w:val="002E519E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semiHidden/>
    <w:rsid w:val="002E519E"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sid w:val="002E519E"/>
    <w:rPr>
      <w:i/>
      <w:iCs/>
    </w:rPr>
  </w:style>
  <w:style w:type="character" w:styleId="HTML-muuttuja">
    <w:name w:val="HTML Variable"/>
    <w:semiHidden/>
    <w:rsid w:val="002E519E"/>
    <w:rPr>
      <w:i/>
      <w:iCs/>
    </w:rPr>
  </w:style>
  <w:style w:type="character" w:styleId="HTML-mrittely">
    <w:name w:val="HTML Definition"/>
    <w:semiHidden/>
    <w:rsid w:val="002E519E"/>
    <w:rPr>
      <w:i/>
      <w:iCs/>
    </w:rPr>
  </w:style>
  <w:style w:type="character" w:styleId="HTML-nppimist">
    <w:name w:val="HTML Keyboard"/>
    <w:semiHidden/>
    <w:rsid w:val="002E519E"/>
    <w:rPr>
      <w:rFonts w:ascii="Courier New" w:hAnsi="Courier New" w:cs="Courier New"/>
      <w:sz w:val="20"/>
      <w:szCs w:val="20"/>
    </w:rPr>
  </w:style>
  <w:style w:type="paragraph" w:styleId="Jatkoluettelo">
    <w:name w:val="List Continue"/>
    <w:basedOn w:val="Normaali"/>
    <w:semiHidden/>
    <w:rsid w:val="002E519E"/>
    <w:pPr>
      <w:spacing w:after="120"/>
      <w:ind w:left="283"/>
    </w:pPr>
  </w:style>
  <w:style w:type="paragraph" w:styleId="Jatkoluettelo2">
    <w:name w:val="List Continue 2"/>
    <w:basedOn w:val="Normaali"/>
    <w:semiHidden/>
    <w:rsid w:val="002E519E"/>
    <w:pPr>
      <w:spacing w:after="120"/>
      <w:ind w:left="566"/>
    </w:pPr>
  </w:style>
  <w:style w:type="paragraph" w:styleId="Jatkoluettelo3">
    <w:name w:val="List Continue 3"/>
    <w:basedOn w:val="Normaali"/>
    <w:semiHidden/>
    <w:rsid w:val="002E519E"/>
    <w:pPr>
      <w:spacing w:after="120"/>
      <w:ind w:left="849"/>
    </w:pPr>
  </w:style>
  <w:style w:type="paragraph" w:styleId="Jatkoluettelo4">
    <w:name w:val="List Continue 4"/>
    <w:basedOn w:val="Normaali"/>
    <w:semiHidden/>
    <w:rsid w:val="002E519E"/>
    <w:pPr>
      <w:spacing w:after="120"/>
      <w:ind w:left="1132"/>
    </w:pPr>
  </w:style>
  <w:style w:type="paragraph" w:styleId="Jatkoluettelo5">
    <w:name w:val="List Continue 5"/>
    <w:basedOn w:val="Normaali"/>
    <w:semiHidden/>
    <w:rsid w:val="002E519E"/>
    <w:pPr>
      <w:spacing w:after="120"/>
      <w:ind w:left="1415"/>
    </w:pPr>
  </w:style>
  <w:style w:type="paragraph" w:styleId="Sisennettyleipteksti">
    <w:name w:val="Body Text Indent"/>
    <w:basedOn w:val="Normaali"/>
    <w:rsid w:val="002E519E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2E519E"/>
    <w:pPr>
      <w:ind w:firstLine="210"/>
    </w:pPr>
  </w:style>
  <w:style w:type="paragraph" w:styleId="Luettelo">
    <w:name w:val="List"/>
    <w:basedOn w:val="Normaali"/>
    <w:rsid w:val="002E519E"/>
    <w:pPr>
      <w:ind w:left="283" w:hanging="283"/>
    </w:pPr>
  </w:style>
  <w:style w:type="paragraph" w:styleId="Luettelo2">
    <w:name w:val="List 2"/>
    <w:basedOn w:val="Normaali"/>
    <w:rsid w:val="002E519E"/>
    <w:pPr>
      <w:ind w:left="566" w:hanging="283"/>
    </w:pPr>
  </w:style>
  <w:style w:type="paragraph" w:styleId="Luettelo4">
    <w:name w:val="List 4"/>
    <w:basedOn w:val="Normaali"/>
    <w:rsid w:val="002E519E"/>
    <w:pPr>
      <w:ind w:left="1132" w:hanging="283"/>
    </w:pPr>
  </w:style>
  <w:style w:type="paragraph" w:styleId="Merkittyluettelo">
    <w:name w:val="List Bullet"/>
    <w:basedOn w:val="Normaali"/>
    <w:rsid w:val="002E519E"/>
    <w:pPr>
      <w:numPr>
        <w:numId w:val="11"/>
      </w:numPr>
    </w:pPr>
  </w:style>
  <w:style w:type="paragraph" w:styleId="Pivmr">
    <w:name w:val="Date"/>
    <w:basedOn w:val="Normaali"/>
    <w:next w:val="Normaali"/>
    <w:semiHidden/>
    <w:rsid w:val="002E519E"/>
  </w:style>
  <w:style w:type="paragraph" w:styleId="Sisluet1">
    <w:name w:val="toc 1"/>
    <w:basedOn w:val="Normaali"/>
    <w:next w:val="Normaali"/>
    <w:autoRedefine/>
    <w:rsid w:val="002E519E"/>
  </w:style>
  <w:style w:type="paragraph" w:styleId="Sisluet2">
    <w:name w:val="toc 2"/>
    <w:basedOn w:val="Normaali"/>
    <w:next w:val="Normaali"/>
    <w:autoRedefine/>
    <w:rsid w:val="002E519E"/>
    <w:pPr>
      <w:ind w:left="220"/>
    </w:pPr>
  </w:style>
  <w:style w:type="paragraph" w:styleId="Sisluet3">
    <w:name w:val="toc 3"/>
    <w:basedOn w:val="Normaali"/>
    <w:next w:val="Normaali"/>
    <w:autoRedefine/>
    <w:rsid w:val="002E519E"/>
    <w:pPr>
      <w:ind w:left="440"/>
    </w:pPr>
  </w:style>
  <w:style w:type="paragraph" w:styleId="Sisluet4">
    <w:name w:val="toc 4"/>
    <w:basedOn w:val="Normaali"/>
    <w:next w:val="Normaali"/>
    <w:autoRedefine/>
    <w:rsid w:val="002E519E"/>
    <w:pPr>
      <w:ind w:left="660"/>
    </w:pPr>
  </w:style>
  <w:style w:type="paragraph" w:styleId="Sisluet5">
    <w:name w:val="toc 5"/>
    <w:basedOn w:val="Normaali"/>
    <w:next w:val="Normaali"/>
    <w:autoRedefine/>
    <w:rsid w:val="002E519E"/>
    <w:pPr>
      <w:ind w:left="880"/>
    </w:pPr>
  </w:style>
  <w:style w:type="paragraph" w:styleId="Vakiosisennys">
    <w:name w:val="Normal Indent"/>
    <w:basedOn w:val="Normaali"/>
    <w:rsid w:val="002E519E"/>
    <w:pPr>
      <w:ind w:left="1304"/>
    </w:pPr>
  </w:style>
  <w:style w:type="character" w:styleId="Voimakas">
    <w:name w:val="Strong"/>
    <w:qFormat/>
    <w:rsid w:val="002E519E"/>
    <w:rPr>
      <w:b/>
      <w:bCs/>
    </w:rPr>
  </w:style>
  <w:style w:type="paragraph" w:styleId="Otsikko">
    <w:name w:val="Title"/>
    <w:basedOn w:val="Normaali"/>
    <w:next w:val="Normaali"/>
    <w:qFormat/>
    <w:rsid w:val="00FC307C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Hakemisto5">
    <w:name w:val="index 5"/>
    <w:basedOn w:val="Normaali"/>
    <w:next w:val="Normaali"/>
    <w:autoRedefine/>
    <w:rsid w:val="007018E6"/>
    <w:pPr>
      <w:ind w:left="1100" w:hanging="220"/>
    </w:pPr>
  </w:style>
  <w:style w:type="paragraph" w:styleId="Hakemisto6">
    <w:name w:val="index 6"/>
    <w:basedOn w:val="Normaali"/>
    <w:next w:val="Normaali"/>
    <w:autoRedefine/>
    <w:rsid w:val="007018E6"/>
    <w:pPr>
      <w:ind w:left="1320" w:hanging="220"/>
    </w:pPr>
  </w:style>
  <w:style w:type="paragraph" w:styleId="Hakemisto7">
    <w:name w:val="index 7"/>
    <w:basedOn w:val="Normaali"/>
    <w:next w:val="Normaali"/>
    <w:autoRedefine/>
    <w:rsid w:val="007018E6"/>
    <w:pPr>
      <w:ind w:left="1540" w:hanging="220"/>
    </w:pPr>
  </w:style>
  <w:style w:type="paragraph" w:styleId="Hakemisto8">
    <w:name w:val="index 8"/>
    <w:basedOn w:val="Normaali"/>
    <w:next w:val="Normaali"/>
    <w:autoRedefine/>
    <w:rsid w:val="007018E6"/>
    <w:pPr>
      <w:ind w:left="1760" w:hanging="220"/>
    </w:pPr>
  </w:style>
  <w:style w:type="paragraph" w:styleId="Hakemisto9">
    <w:name w:val="index 9"/>
    <w:basedOn w:val="Normaali"/>
    <w:next w:val="Normaali"/>
    <w:autoRedefine/>
    <w:rsid w:val="007018E6"/>
    <w:pPr>
      <w:ind w:left="1980" w:hanging="220"/>
    </w:pPr>
  </w:style>
  <w:style w:type="paragraph" w:styleId="Sisluet6">
    <w:name w:val="toc 6"/>
    <w:basedOn w:val="Normaali"/>
    <w:next w:val="Normaali"/>
    <w:autoRedefine/>
    <w:rsid w:val="007018E6"/>
    <w:pPr>
      <w:ind w:left="1100"/>
    </w:pPr>
  </w:style>
  <w:style w:type="paragraph" w:styleId="Sisluet7">
    <w:name w:val="toc 7"/>
    <w:basedOn w:val="Normaali"/>
    <w:next w:val="Normaali"/>
    <w:autoRedefine/>
    <w:rsid w:val="007018E6"/>
    <w:pPr>
      <w:ind w:left="1320"/>
    </w:pPr>
  </w:style>
  <w:style w:type="paragraph" w:styleId="Sisluet8">
    <w:name w:val="toc 8"/>
    <w:basedOn w:val="Normaali"/>
    <w:next w:val="Normaali"/>
    <w:autoRedefine/>
    <w:rsid w:val="007018E6"/>
    <w:pPr>
      <w:ind w:left="1540"/>
    </w:pPr>
  </w:style>
  <w:style w:type="paragraph" w:styleId="Sisluet9">
    <w:name w:val="toc 9"/>
    <w:basedOn w:val="Normaali"/>
    <w:next w:val="Normaali"/>
    <w:autoRedefine/>
    <w:rsid w:val="007018E6"/>
    <w:pPr>
      <w:ind w:left="1760"/>
    </w:pPr>
  </w:style>
  <w:style w:type="paragraph" w:styleId="Kommentinteksti">
    <w:name w:val="annotation text"/>
    <w:basedOn w:val="Normaali"/>
    <w:rsid w:val="004D0C8C"/>
    <w:rPr>
      <w:sz w:val="20"/>
      <w:szCs w:val="20"/>
    </w:rPr>
  </w:style>
  <w:style w:type="table" w:styleId="TaulukkoTeema">
    <w:name w:val="Table Theme"/>
    <w:basedOn w:val="Normaalitaulukko"/>
    <w:semiHidden/>
    <w:rsid w:val="004D0C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ulukkoWeb1" w:customStyle="1">
    <w:name w:val="Taulukko Web 1"/>
    <w:basedOn w:val="Normaalitaulukko"/>
    <w:semiHidden/>
    <w:rsid w:val="004D0C8C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eb2" w:customStyle="1">
    <w:name w:val="Taulukko Web 2"/>
    <w:basedOn w:val="Normaalitaulukko"/>
    <w:semiHidden/>
    <w:rsid w:val="004D0C8C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eb3" w:customStyle="1">
    <w:name w:val="Taulukko Web 3"/>
    <w:basedOn w:val="Normaalitaulukko"/>
    <w:semiHidden/>
    <w:rsid w:val="004D0C8C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ervehdys">
    <w:name w:val="Salutation"/>
    <w:basedOn w:val="Normaali"/>
    <w:next w:val="Normaali"/>
    <w:semiHidden/>
    <w:rsid w:val="004D0C8C"/>
  </w:style>
  <w:style w:type="paragraph" w:styleId="Vaintekstin">
    <w:name w:val="Plain Text"/>
    <w:basedOn w:val="Normaali"/>
    <w:semiHidden/>
    <w:rsid w:val="004D0C8C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link w:val="YltunnisteChar"/>
    <w:uiPriority w:val="99"/>
    <w:qFormat/>
    <w:rsid w:val="001F15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F158F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4157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ulukkoRuudukko">
    <w:name w:val="Table Grid"/>
    <w:basedOn w:val="Normaalitaulukko"/>
    <w:rsid w:val="00DA27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liteteksti">
    <w:name w:val="Balloon Text"/>
    <w:basedOn w:val="Normaali"/>
    <w:link w:val="SelitetekstiChar"/>
    <w:rsid w:val="00E95097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link w:val="Seliteteksti"/>
    <w:rsid w:val="00E95097"/>
    <w:rPr>
      <w:rFonts w:ascii="Segoe UI" w:hAnsi="Segoe UI" w:cs="Segoe UI"/>
      <w:sz w:val="18"/>
      <w:szCs w:val="18"/>
      <w:lang w:eastAsia="ja-JP"/>
    </w:rPr>
  </w:style>
  <w:style w:type="paragraph" w:styleId="Luettelokappale">
    <w:name w:val="List Paragraph"/>
    <w:basedOn w:val="Normaali"/>
    <w:uiPriority w:val="34"/>
    <w:qFormat/>
    <w:rsid w:val="001551E1"/>
    <w:pPr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Eivli">
    <w:name w:val="No Spacing"/>
    <w:uiPriority w:val="1"/>
    <w:qFormat/>
    <w:rsid w:val="001551E1"/>
    <w:rPr>
      <w:rFonts w:ascii="Calibri" w:hAnsi="Calibri" w:eastAsia="Calibri"/>
      <w:sz w:val="22"/>
      <w:szCs w:val="22"/>
      <w:lang w:eastAsia="en-US"/>
    </w:rPr>
  </w:style>
  <w:style w:type="character" w:styleId="YltunnisteChar" w:customStyle="1">
    <w:name w:val="Ylätunniste Char"/>
    <w:basedOn w:val="Kappaleenoletusfontti"/>
    <w:link w:val="Yltunniste"/>
    <w:uiPriority w:val="99"/>
    <w:rsid w:val="00E77DC5"/>
    <w:rPr>
      <w:rFonts w:ascii="Arial" w:hAnsi="Arial" w:cs="Arial"/>
      <w:sz w:val="24"/>
      <w:szCs w:val="24"/>
      <w:lang w:eastAsia="ja-JP"/>
    </w:rPr>
  </w:style>
  <w:style w:type="character" w:styleId="Hyperlinkki">
    <w:name w:val="Hyperlink"/>
    <w:rsid w:val="003A2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1.jpeg" Id="rId13" /><Relationship Type="http://schemas.openxmlformats.org/officeDocument/2006/relationships/image" Target="media/image5.png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7.jpeg" Id="rId21" /><Relationship Type="http://schemas.openxmlformats.org/officeDocument/2006/relationships/styles" Target="styles.xml" Id="rId7" /><Relationship Type="http://schemas.openxmlformats.org/officeDocument/2006/relationships/hyperlink" Target="http://www.google.fi/url?sa=i&amp;rct=j&amp;q=&amp;esrc=s&amp;source=images&amp;cd=&amp;cad=rja&amp;uact=8&amp;ved=0ahUKEwjRtYrdj_LVAhUjCpoKHcKXAqYQjRwIBw&amp;url=http://www.dispomedic.hu/index.php/hirek/77-valtozas-a-microclave-csatlakozoiban&amp;psig=AFQjCNHi1NnixzcsCJJ9UYhesvxkQuuj8Q&amp;ust=1503741475680254" TargetMode="External" Id="rId12" /><Relationship Type="http://schemas.openxmlformats.org/officeDocument/2006/relationships/image" Target="media/image4.png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image" Target="media/image3.jpeg" Id="rId16" /><Relationship Type="http://schemas.openxmlformats.org/officeDocument/2006/relationships/hyperlink" Target="http://www.google.fi/url?sa=i&amp;rct=j&amp;q=&amp;esrc=s&amp;source=images&amp;cd=&amp;cad=rja&amp;uact=8&amp;ved=0ahUKEwjZm9eG3JLVAhXKPZoKHeUGDrkQjRwIBw&amp;url=http://dafilonpl.shoper.pl/pl/p/Koreczki-SwabCap/499&amp;psig=AFQjCNGCrIJcZV8p4tzlRdQFX0X8pp0AWg&amp;ust=1500463418403947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1.xml" Id="rId24" /><Relationship Type="http://schemas.openxmlformats.org/officeDocument/2006/relationships/customXml" Target="../customXml/item5.xml" Id="rId5" /><Relationship Type="http://schemas.openxmlformats.org/officeDocument/2006/relationships/hyperlink" Target="https://www.google.fi/url?sa=i&amp;rct=j&amp;q=&amp;esrc=s&amp;source=images&amp;cd=&amp;cad=rja&amp;uact=8&amp;ved=0ahUKEwifkOzGjvLVAhWGHpoKHee1BIkQjRwIBw&amp;url=https://www.clinito.com/category?brand%3Dbd&amp;psig=AFQjCNHB-vsWnq3xY61xO1pZT4JYLwo2qg&amp;ust=1503741169474022" TargetMode="External" Id="rId15" /><Relationship Type="http://schemas.openxmlformats.org/officeDocument/2006/relationships/image" Target="cid:image001.jpg@01D3BAA6.055F8580" TargetMode="External" Id="rId23" /><Relationship Type="http://schemas.openxmlformats.org/officeDocument/2006/relationships/footnotes" Target="footnotes.xml" Id="rId10" /><Relationship Type="http://schemas.openxmlformats.org/officeDocument/2006/relationships/image" Target="media/image6.png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emf" Id="rId14" /><Relationship Type="http://schemas.openxmlformats.org/officeDocument/2006/relationships/image" Target="media/image8.jpeg" Id="rId22" /><Relationship Type="http://schemas.openxmlformats.org/officeDocument/2006/relationships/theme" Target="theme/theme1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S Hoito-ohje" ma:contentTypeID="0x010100EB1F5CFD7D995D48BD0B653A75E0AF1F002E8BDAE5F08C0847AD3B6BB9B57B369F" ma:contentTypeVersion="42" ma:contentTypeDescription="" ma:contentTypeScope="" ma:versionID="97c424c82baee0423ef3ab1e86033baa">
  <xsd:schema xmlns:xsd="http://www.w3.org/2001/XMLSchema" xmlns:xs="http://www.w3.org/2001/XMLSchema" xmlns:p="http://schemas.microsoft.com/office/2006/metadata/properties" xmlns:ns2="4cb3065b-41a0-4380-b773-aa5d93340c4b" xmlns:ns3="54cdf87c-4e2f-4782-85f3-c9163197d75b" xmlns:ns4="000a3060-f520-4ad1-99c6-286efe7d583b" targetNamespace="http://schemas.microsoft.com/office/2006/metadata/properties" ma:root="true" ma:fieldsID="666555b9534e2f4c51e78a30531ee86f" ns2:_="" ns3:_="" ns4:_="">
    <xsd:import namespace="4cb3065b-41a0-4380-b773-aa5d93340c4b"/>
    <xsd:import namespace="54cdf87c-4e2f-4782-85f3-c9163197d75b"/>
    <xsd:import namespace="000a3060-f520-4ad1-99c6-286efe7d583b"/>
    <xsd:element name="properties">
      <xsd:complexType>
        <xsd:sequence>
          <xsd:element name="documentManagement">
            <xsd:complexType>
              <xsd:all>
                <xsd:element ref="ns2:HUSDocCheckDay"/>
                <xsd:element ref="ns2:HUSDocApprover2"/>
                <xsd:element ref="ns2:HUSDocPublishingLocation" minOccurs="0"/>
                <xsd:element ref="ns2:HUSDocKeepingYears2"/>
                <xsd:element ref="ns2:HUSOrganization_0" minOccurs="0"/>
                <xsd:element ref="ns2:HUSSpecialty_0" minOccurs="0"/>
                <xsd:element ref="ns2:HUSDocServiceClass_0" minOccurs="0"/>
                <xsd:element ref="ns2:HUSBuilding_0" minOccurs="0"/>
                <xsd:element ref="ns2:HUSDocKeywords_0" minOccurs="0"/>
                <xsd:element ref="ns2:HUSDocTaskClass2_0" minOccurs="0"/>
                <xsd:element ref="ns2:TaxCatchAll" minOccurs="0"/>
                <xsd:element ref="ns2:HUSDepartmentType_0" minOccurs="0"/>
                <xsd:element ref="ns2:TaxCatchAllLabel" minOccurs="0"/>
                <xsd:element ref="ns2:HUSDocICD10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HUSDocAuthor"/>
                <xsd:element ref="ns4:HUSPHSuppeaerikoisala" minOccurs="0"/>
                <xsd:element ref="ns4:HUSPHKatselmoija"/>
                <xsd:element ref="ns2:m597109eba554769a497469f9082ae8a" minOccurs="0"/>
                <xsd:element ref="ns2:e55f39e845fb4f2a862f55bbaa9be4f4" minOccurs="0"/>
                <xsd:element ref="ns2:o8abde5c76ac4abab7b0b19643f824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HUSDocCheckDay" ma:index="2" ma:displayName="Tarkistuspäivä" ma:format="DateOnly" ma:internalName="HUSDocCheckDay" ma:readOnly="false">
      <xsd:simpleType>
        <xsd:restriction base="dms:DateTime"/>
      </xsd:simpleType>
    </xsd:element>
    <xsd:element name="HUSDocApprover2" ma:index="4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Organization_0" ma:index="14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6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18" nillable="true" ma:taxonomy="true" ma:internalName="HUSDocServiceClass_0" ma:taxonomyFieldName="HUSDocServiceClass" ma:displayName="Palveluluokka" ma:readOnly="false" ma:default="6;#Sairaalahygienia|8df1c3a6-c372-43c2-bdc8-7d39d18027cb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20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23" nillable="true" ma:taxonomy="true" ma:internalName="HUSDocKeywords_0" ma:taxonomyFieldName="HUSDocKeywords" ma:displayName="HUS Asiasanat" ma:readOnly="false" ma:default="6;#sairaalahygienia|d12a8a18-098d-4703-bc6f-c0334aa5f2cc;#20;#infektioidentorjunta|5cfe2a7e-bc5b-4f6f-adf8-ba8f1a42327a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epartmentType_0" ma:index="26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ocICD10_0" ma:index="28" nillable="true" ma:taxonomy="true" ma:internalName="HUSDocICD10_0" ma:taxonomyFieldName="HUSDocICD10" ma:displayName="ICD-10" ma:readOnly="false" ma:fieldId="{fdc2e4d7-8160-48dd-942d-7d8ba51c3b9f}" ma:taxonomyMulti="true" ma:sspId="01b06feb-e4cd-44e2-a75b-3d5b85cc9e84" ma:termSetId="38bfd861-f055-4b9d-b470-af04aec6e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HUSDocAuthor" ma:index="38" ma:displayName="Laatija" ma:internalName="HUSDocAuthor" ma:readOnly="false">
      <xsd:simpleType>
        <xsd:restriction base="dms:Text">
          <xsd:maxLength value="255"/>
        </xsd:restriction>
      </xsd:simpleType>
    </xsd:element>
    <xsd:element name="m597109eba554769a497469f9082ae8a" ma:index="41" nillable="true" ma:taxonomy="true" ma:internalName="m597109eba554769a497469f9082ae8a" ma:taxonomyFieldName="HUSPHLinja" ma:displayName="Linja" ma:fieldId="{6597109e-ba55-4769-a497-469f9082ae8a}" ma:sspId="01b06feb-e4cd-44e2-a75b-3d5b85cc9e84" ma:termSetId="8d3d661e-2419-4419-95fb-14a7973a39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f39e845fb4f2a862f55bbaa9be4f4" ma:index="43" nillable="true" ma:taxonomy="true" ma:internalName="e55f39e845fb4f2a862f55bbaa9be4f4" ma:taxonomyFieldName="HUSPHKayttajarooli" ma:displayName="Käyttäjärooli" ma:fieldId="{e55f39e8-45fb-4f2a-862f-55bbaa9be4f4}" ma:sspId="01b06feb-e4cd-44e2-a75b-3d5b85cc9e84" ma:termSetId="520e543f-6f46-45d6-b790-2e9f41b4c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abde5c76ac4abab7b0b19643f824f2" ma:index="45" nillable="true" ma:taxonomy="true" ma:internalName="o8abde5c76ac4abab7b0b19643f824f2" ma:taxonomyFieldName="HUSPHOhjeluokka" ma:displayName="Ohjeluokka" ma:fieldId="{88abde5c-76ac-4aba-b7b0-b19643f824f2}" ma:sspId="01b06feb-e4cd-44e2-a75b-3d5b85cc9e84" ma:termSetId="cd3e6886-9d7c-4114-98ec-82c9202e18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f87c-4e2f-4782-85f3-c9163197d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060-f520-4ad1-99c6-286efe7d583b" elementFormDefault="qualified">
    <xsd:import namespace="http://schemas.microsoft.com/office/2006/documentManagement/types"/>
    <xsd:import namespace="http://schemas.microsoft.com/office/infopath/2007/PartnerControls"/>
    <xsd:element name="HUSPHSuppeaerikoisala" ma:index="39" nillable="true" ma:displayName="Suppea erikoisala" ma:internalName="HUSPHSuppeaerikoisala">
      <xsd:simpleType>
        <xsd:restriction base="dms:Text">
          <xsd:maxLength value="255"/>
        </xsd:restriction>
      </xsd:simpleType>
    </xsd:element>
    <xsd:element name="HUSPHKatselmoija" ma:index="40" ma:displayName="Tarkastaja" ma:list="UserInfo" ma:SharePointGroup="0" ma:internalName="HUSPHKatselmoi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DocCheckDay xmlns="4cb3065b-41a0-4380-b773-aa5d93340c4b"/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ICD10_0 xmlns="4cb3065b-41a0-4380-b773-aa5d93340c4b">
      <Terms xmlns="http://schemas.microsoft.com/office/infopath/2007/PartnerControls"/>
    </HUSDocICD10_0>
    <HUSDocApprover2 xmlns="4cb3065b-41a0-4380-b773-aa5d93340c4b">
      <UserInfo>
        <DisplayName/>
        <AccountId/>
        <AccountType/>
      </UserInfo>
    </HUSDocApprover2>
    <HUSDocTaskClass2_0 xmlns="4cb3065b-41a0-4380-b773-aa5d93340c4b">
      <Terms xmlns="http://schemas.microsoft.com/office/infopath/2007/PartnerControls"/>
    </HUSDocTaskClass2_0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Infektiosairaudet</TermName>
          <TermId xmlns="http://schemas.microsoft.com/office/infopath/2007/PartnerControls">48de77fe-e352-4c70-ae4e-28fe634aedd3</TermId>
        </TermInfo>
      </Terms>
    </HUSSpecialty_0>
    <HUSDocKeepingYears2 xmlns="4cb3065b-41a0-4380-b773-aa5d93340c4b">2023-07-17T21:00:00+00:00</HUSDocKeepingYears2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HYKS Tulehduskeskus</TermName>
          <TermId xmlns="http://schemas.microsoft.com/office/infopath/2007/PartnerControls">2626d8df-2a50-4d10-9c5f-5c5f3b2fa15c</TermId>
        </TermInfo>
      </Terms>
    </HUSOrganization_0>
    <HUSDepartmentType_0 xmlns="4cb3065b-41a0-4380-b773-aa5d93340c4b">
      <Terms xmlns="http://schemas.microsoft.com/office/infopath/2007/PartnerControls"/>
    </HUSDepartmentType_0>
    <HUSDocPublishingLocation xmlns="4cb3065b-41a0-4380-b773-aa5d93340c4b"/>
    <HUSDocKeywords_0 xmlns="4cb3065b-41a0-4380-b773-aa5d93340c4b">
      <Terms xmlns="http://schemas.microsoft.com/office/infopath/2007/PartnerControls"/>
    </HUSDocKeywords_0>
    <TaxCatchAll xmlns="4cb3065b-41a0-4380-b773-aa5d93340c4b">
      <Value>5</Value>
      <Value>4</Value>
      <Value>1</Value>
    </TaxCatchAll>
    <HUSDocServiceClass_0 xmlns="4cb3065b-41a0-4380-b773-aa5d93340c4b">
      <Terms xmlns="http://schemas.microsoft.com/office/infopath/2007/PartnerControls"/>
    </HUSDocServiceClass_0>
    <e55f39e845fb4f2a862f55bbaa9be4f4 xmlns="4cb3065b-41a0-4380-b773-aa5d93340c4b">
      <Terms xmlns="http://schemas.microsoft.com/office/infopath/2007/PartnerControls"/>
    </e55f39e845fb4f2a862f55bbaa9be4f4>
    <HUSPHSuppeaerikoisala xmlns="000a3060-f520-4ad1-99c6-286efe7d583b" xsi:nil="true"/>
    <HUSPHKatselmoija xmlns="000a3060-f520-4ad1-99c6-286efe7d583b">
      <UserInfo>
        <DisplayName/>
        <AccountId/>
        <AccountType/>
      </UserInfo>
    </HUSPHKatselmoija>
    <HUSDocAuthor xmlns="4cb3065b-41a0-4380-b773-aa5d93340c4b"/>
    <m597109eba554769a497469f9082ae8a xmlns="4cb3065b-41a0-4380-b773-aa5d93340c4b">
      <Terms xmlns="http://schemas.microsoft.com/office/infopath/2007/PartnerControls"/>
    </m597109eba554769a497469f9082ae8a>
    <o8abde5c76ac4abab7b0b19643f824f2 xmlns="4cb3065b-41a0-4380-b773-aa5d93340c4b">
      <Terms xmlns="http://schemas.microsoft.com/office/infopath/2007/PartnerControls"/>
    </o8abde5c76ac4abab7b0b19643f824f2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30F5-C3A8-490B-A26A-03F4E6700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F6F76-E31F-4CE9-880D-870FD2E0E2F3}"/>
</file>

<file path=customXml/itemProps3.xml><?xml version="1.0" encoding="utf-8"?>
<ds:datastoreItem xmlns:ds="http://schemas.openxmlformats.org/officeDocument/2006/customXml" ds:itemID="{84836C14-5B5C-49CE-953A-B8E6DDA63BB6}">
  <ds:schemaRefs>
    <ds:schemaRef ds:uri="http://schemas.microsoft.com/office/2006/documentManagement/types"/>
    <ds:schemaRef ds:uri="http://schemas.microsoft.com/office/infopath/2007/PartnerControls"/>
    <ds:schemaRef ds:uri="54cdf87c-4e2f-4782-85f3-c9163197d75b"/>
    <ds:schemaRef ds:uri="http://purl.org/dc/elements/1.1/"/>
    <ds:schemaRef ds:uri="http://schemas.microsoft.com/office/2006/metadata/properties"/>
    <ds:schemaRef ds:uri="4cb3065b-41a0-4380-b773-aa5d93340c4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E54CB9-FFCE-4FB0-9B82-A42BB4D60E9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812D2A-01FE-4864-A7FB-3497DCCB5A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HUS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5.9 HLI ehkäiseminen toimenpiteissä leikkaussalin ulkopuolella</dc:title>
  <dc:subject/>
  <dc:creator>aaltoan</dc:creator>
  <cp:keywords/>
  <dc:description/>
  <cp:lastModifiedBy>Pekonen Nina</cp:lastModifiedBy>
  <cp:revision>4</cp:revision>
  <cp:lastPrinted>2017-11-02T13:21:00Z</cp:lastPrinted>
  <dcterms:created xsi:type="dcterms:W3CDTF">2019-08-27T10:13:00Z</dcterms:created>
  <dcterms:modified xsi:type="dcterms:W3CDTF">2020-01-21T10:52:05Z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USDepartmentType">
    <vt:lpwstr/>
  </property>
  <property fmtid="{D5CDD505-2E9C-101B-9397-08002B2CF9AE}" pid="3" name="HUSDocKeywords">
    <vt:lpwstr/>
  </property>
  <property fmtid="{D5CDD505-2E9C-101B-9397-08002B2CF9AE}" pid="4" name="HUSDocTaskClass2">
    <vt:lpwstr/>
  </property>
  <property fmtid="{D5CDD505-2E9C-101B-9397-08002B2CF9AE}" pid="5" name="HUSOrganization">
    <vt:lpwstr>4;#HYKS Tulehduskeskus|2626d8df-2a50-4d10-9c5f-5c5f3b2fa15c</vt:lpwstr>
  </property>
  <property fmtid="{D5CDD505-2E9C-101B-9397-08002B2CF9AE}" pid="6" name="HUSSpecialty">
    <vt:lpwstr>5;#Infektiosairaudet|48de77fe-e352-4c70-ae4e-28fe634aedd3</vt:lpwstr>
  </property>
  <property fmtid="{D5CDD505-2E9C-101B-9397-08002B2CF9AE}" pid="7" name="HUSBuilding">
    <vt:lpwstr>1;#Ei kiinteistötietoa|8c5a2699-4003-4c2c-998f-96821137d6da</vt:lpwstr>
  </property>
  <property fmtid="{D5CDD505-2E9C-101B-9397-08002B2CF9AE}" pid="8" name="HUSDocServiceClass">
    <vt:lpwstr/>
  </property>
  <property fmtid="{D5CDD505-2E9C-101B-9397-08002B2CF9AE}" pid="9" name="ContentTypeId">
    <vt:lpwstr>0x010100EB1F5CFD7D995D48BD0B653A75E0AF1F002E8BDAE5F08C0847AD3B6BB9B57B369F</vt:lpwstr>
  </property>
  <property fmtid="{D5CDD505-2E9C-101B-9397-08002B2CF9AE}" pid="10" name="URL">
    <vt:lpwstr/>
  </property>
  <property fmtid="{D5CDD505-2E9C-101B-9397-08002B2CF9AE}" pid="11" name="HUSDocAdminManualClassification_0">
    <vt:lpwstr/>
  </property>
  <property fmtid="{D5CDD505-2E9C-101B-9397-08002B2CF9AE}" pid="12" name="HUSLanguage_0">
    <vt:lpwstr/>
  </property>
  <property fmtid="{D5CDD505-2E9C-101B-9397-08002B2CF9AE}" pid="13" name="HUSLanguage">
    <vt:lpwstr/>
  </property>
  <property fmtid="{D5CDD505-2E9C-101B-9397-08002B2CF9AE}" pid="14" name="HUSDocManagementWorksiteClass_0">
    <vt:lpwstr/>
  </property>
  <property fmtid="{D5CDD505-2E9C-101B-9397-08002B2CF9AE}" pid="15" name="HUSDocICD10">
    <vt:lpwstr/>
  </property>
  <property fmtid="{D5CDD505-2E9C-101B-9397-08002B2CF9AE}" pid="16" name="HUSDocOtherClassification">
    <vt:lpwstr/>
  </property>
  <property fmtid="{D5CDD505-2E9C-101B-9397-08002B2CF9AE}" pid="17" name="HUSDocManagementWorksiteClass">
    <vt:lpwstr/>
  </property>
  <property fmtid="{D5CDD505-2E9C-101B-9397-08002B2CF9AE}" pid="18" name="HUSDocOtherClassification_0">
    <vt:lpwstr/>
  </property>
  <property fmtid="{D5CDD505-2E9C-101B-9397-08002B2CF9AE}" pid="19" name="HUSDocAdminManualClassification">
    <vt:lpwstr/>
  </property>
  <property fmtid="{D5CDD505-2E9C-101B-9397-08002B2CF9AE}" pid="20" name="HUSDocServiceClass_0">
    <vt:lpwstr/>
  </property>
</Properties>
</file>