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E92B" w14:textId="59B1FEF4" w:rsidR="00CE571C" w:rsidRDefault="0019369E" w:rsidP="009F18B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2.2 </w:t>
      </w:r>
      <w:r w:rsidR="00CE571C" w:rsidRPr="00CE571C">
        <w:rPr>
          <w:rFonts w:ascii="Calibri" w:hAnsi="Calibri"/>
          <w:b/>
          <w:sz w:val="32"/>
          <w:szCs w:val="32"/>
        </w:rPr>
        <w:t>KIRURGINEN KÄSIEN DESINFEKTIO</w:t>
      </w:r>
    </w:p>
    <w:p w14:paraId="3CC8D603" w14:textId="0683F841" w:rsidR="009B2DDE" w:rsidRDefault="009B2DDE" w:rsidP="009F18B5">
      <w:pPr>
        <w:rPr>
          <w:rFonts w:ascii="Calibri" w:hAnsi="Calibri"/>
        </w:rPr>
      </w:pPr>
    </w:p>
    <w:p w14:paraId="05E1DA60" w14:textId="77777777" w:rsidR="008C32CA" w:rsidRPr="008D14CD" w:rsidRDefault="008C32CA" w:rsidP="008C32CA">
      <w:pPr>
        <w:pStyle w:val="Leipteksti"/>
        <w:rPr>
          <w:rFonts w:ascii="Calibri" w:hAnsi="Calibri"/>
        </w:rPr>
      </w:pPr>
      <w:r w:rsidRPr="008D14CD">
        <w:rPr>
          <w:rFonts w:ascii="Calibri" w:hAnsi="Calibri"/>
        </w:rPr>
        <w:t>Kirurginen käsien desinfektio tehdään ennen leikkauksia ja muita kiru</w:t>
      </w:r>
      <w:bookmarkStart w:id="0" w:name="_GoBack"/>
      <w:bookmarkEnd w:id="0"/>
      <w:r w:rsidRPr="008D14CD">
        <w:rPr>
          <w:rFonts w:ascii="Calibri" w:hAnsi="Calibri"/>
        </w:rPr>
        <w:t xml:space="preserve">rgisia toimenpiteitä. </w:t>
      </w:r>
    </w:p>
    <w:p w14:paraId="44834248" w14:textId="638E28DD" w:rsidR="008C32CA" w:rsidRPr="008D14CD" w:rsidRDefault="008C32CA" w:rsidP="008C32CA">
      <w:pPr>
        <w:pStyle w:val="Leipteksti"/>
        <w:rPr>
          <w:rFonts w:ascii="Calibri" w:hAnsi="Calibri"/>
        </w:rPr>
      </w:pPr>
      <w:r w:rsidRPr="008D14CD">
        <w:rPr>
          <w:rFonts w:ascii="Calibri" w:hAnsi="Calibri"/>
        </w:rPr>
        <w:t>Kirurgisen käsien</w:t>
      </w:r>
      <w:r>
        <w:rPr>
          <w:rFonts w:ascii="Calibri" w:hAnsi="Calibri"/>
        </w:rPr>
        <w:t xml:space="preserve"> </w:t>
      </w:r>
      <w:r w:rsidRPr="008D14CD">
        <w:rPr>
          <w:rFonts w:ascii="Calibri" w:hAnsi="Calibri"/>
        </w:rPr>
        <w:t>desinfektion tarkoituksena on</w:t>
      </w:r>
      <w:r w:rsidRPr="008D14CD">
        <w:rPr>
          <w:rFonts w:ascii="Calibri" w:hAnsi="Calibri"/>
          <w:color w:val="FF0000"/>
        </w:rPr>
        <w:t xml:space="preserve"> </w:t>
      </w:r>
      <w:r w:rsidRPr="008D14CD">
        <w:rPr>
          <w:rFonts w:ascii="Calibri" w:hAnsi="Calibri"/>
        </w:rPr>
        <w:t xml:space="preserve">estää leikkausalueen infektioita poistamalla käsistä väliaikainen </w:t>
      </w:r>
      <w:proofErr w:type="spellStart"/>
      <w:r w:rsidRPr="008D14CD">
        <w:rPr>
          <w:rFonts w:ascii="Calibri" w:hAnsi="Calibri"/>
        </w:rPr>
        <w:t>mikrobi</w:t>
      </w:r>
      <w:r>
        <w:rPr>
          <w:rFonts w:ascii="Calibri" w:hAnsi="Calibri"/>
        </w:rPr>
        <w:t>sto</w:t>
      </w:r>
      <w:proofErr w:type="spellEnd"/>
      <w:r w:rsidRPr="008D14CD">
        <w:rPr>
          <w:rFonts w:ascii="Calibri" w:hAnsi="Calibri"/>
        </w:rPr>
        <w:t xml:space="preserve"> ja vähentää käsien</w:t>
      </w:r>
      <w:r w:rsidR="00E6786E">
        <w:rPr>
          <w:rFonts w:ascii="Calibri" w:hAnsi="Calibri"/>
        </w:rPr>
        <w:t xml:space="preserve"> </w:t>
      </w:r>
      <w:r w:rsidRPr="008D14CD">
        <w:rPr>
          <w:rFonts w:ascii="Calibri" w:hAnsi="Calibri"/>
        </w:rPr>
        <w:t>pysyvää mikrobi</w:t>
      </w:r>
      <w:r>
        <w:rPr>
          <w:rFonts w:ascii="Calibri" w:hAnsi="Calibri"/>
        </w:rPr>
        <w:t>stoa</w:t>
      </w:r>
      <w:r w:rsidRPr="008D14CD">
        <w:rPr>
          <w:rFonts w:ascii="Calibri" w:hAnsi="Calibri"/>
        </w:rPr>
        <w:t>.</w:t>
      </w:r>
    </w:p>
    <w:p w14:paraId="32DE137C" w14:textId="60AF6354" w:rsidR="00E551EB" w:rsidRPr="001E3CB5" w:rsidRDefault="00E551EB" w:rsidP="001E3CB5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-147" w:tblpY="1"/>
        <w:tblOverlap w:val="never"/>
        <w:tblW w:w="104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1941"/>
        <w:gridCol w:w="8544"/>
      </w:tblGrid>
      <w:tr w:rsidR="00C304AE" w:rsidRPr="00A2773A" w14:paraId="3DA302E5" w14:textId="77777777" w:rsidTr="00C304AE">
        <w:tc>
          <w:tcPr>
            <w:tcW w:w="1838" w:type="dxa"/>
            <w:tcBorders>
              <w:top w:val="single" w:sz="4" w:space="0" w:color="0000FF"/>
            </w:tcBorders>
          </w:tcPr>
          <w:p w14:paraId="2541E949" w14:textId="36B0032E" w:rsidR="001551E1" w:rsidRPr="00A2773A" w:rsidRDefault="001A250C" w:rsidP="00FB3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Ennen </w:t>
            </w:r>
            <w:r w:rsidR="00585537">
              <w:rPr>
                <w:rFonts w:ascii="Calibri" w:hAnsi="Calibri"/>
                <w:b/>
                <w:sz w:val="22"/>
                <w:szCs w:val="22"/>
              </w:rPr>
              <w:t xml:space="preserve">kirurgista </w:t>
            </w:r>
            <w:r>
              <w:rPr>
                <w:rFonts w:ascii="Calibri" w:hAnsi="Calibri"/>
                <w:b/>
                <w:sz w:val="22"/>
                <w:szCs w:val="22"/>
              </w:rPr>
              <w:t>käsi</w:t>
            </w:r>
            <w:r w:rsidR="00FB399A">
              <w:rPr>
                <w:rFonts w:ascii="Calibri" w:hAnsi="Calibri"/>
                <w:b/>
                <w:sz w:val="22"/>
                <w:szCs w:val="22"/>
              </w:rPr>
              <w:t>en desinfektiota</w:t>
            </w:r>
          </w:p>
          <w:p w14:paraId="6C9F64CB" w14:textId="77777777" w:rsidR="00DA2788" w:rsidRPr="00A2773A" w:rsidRDefault="00DA2788" w:rsidP="00FB399A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FF"/>
            </w:tcBorders>
          </w:tcPr>
          <w:p w14:paraId="6E62A6FD" w14:textId="21088167" w:rsidR="002A4CFE" w:rsidRPr="004C7FE2" w:rsidRDefault="004C7FE2" w:rsidP="002A4CFE">
            <w:pPr>
              <w:rPr>
                <w:rFonts w:asciiTheme="minorHAnsi" w:hAnsiTheme="minorHAnsi"/>
                <w:sz w:val="22"/>
                <w:szCs w:val="22"/>
              </w:rPr>
            </w:pPr>
            <w:r w:rsidRPr="004C7FE2">
              <w:rPr>
                <w:rFonts w:asciiTheme="minorHAnsi" w:hAnsiTheme="minorHAnsi"/>
                <w:sz w:val="22"/>
                <w:szCs w:val="22"/>
              </w:rPr>
              <w:t>Kädet pestään työpäivän alkaessa, wc-käynnin jälkeen ja aina kun ne ovat likaiset.</w:t>
            </w:r>
          </w:p>
          <w:p w14:paraId="5986EC3E" w14:textId="6E3FC0BA" w:rsidR="007E5A97" w:rsidRDefault="001A250C" w:rsidP="00FB399A">
            <w:pPr>
              <w:pStyle w:val="Luettelokappale"/>
              <w:numPr>
                <w:ilvl w:val="0"/>
                <w:numId w:val="24"/>
              </w:numPr>
            </w:pPr>
            <w:r w:rsidRPr="007E5A97">
              <w:t>Huolehdi, että kynnet ova</w:t>
            </w:r>
            <w:r w:rsidR="004C7FE2">
              <w:t>t lyhyet ja kynsinauhat ehyet</w:t>
            </w:r>
          </w:p>
          <w:p w14:paraId="0C018ECF" w14:textId="3F054ADA" w:rsidR="007E5A97" w:rsidRDefault="001A250C" w:rsidP="00FB399A">
            <w:pPr>
              <w:pStyle w:val="Luettelokappale"/>
              <w:numPr>
                <w:ilvl w:val="0"/>
                <w:numId w:val="24"/>
              </w:numPr>
            </w:pPr>
            <w:proofErr w:type="spellStart"/>
            <w:r w:rsidRPr="007E5A97">
              <w:t>Teko-</w:t>
            </w:r>
            <w:proofErr w:type="spellEnd"/>
            <w:r w:rsidRPr="007E5A97">
              <w:t xml:space="preserve"> ja rak</w:t>
            </w:r>
            <w:r w:rsidR="00E03677" w:rsidRPr="007E5A97">
              <w:t>e</w:t>
            </w:r>
            <w:r w:rsidRPr="007E5A97">
              <w:t xml:space="preserve">nnekynnet </w:t>
            </w:r>
            <w:r w:rsidR="004C7FE2">
              <w:t xml:space="preserve">sekä kynsilakka </w:t>
            </w:r>
            <w:r w:rsidRPr="007E5A97">
              <w:t>ovat kiellettyjä</w:t>
            </w:r>
          </w:p>
          <w:p w14:paraId="7AA7A651" w14:textId="77777777" w:rsidR="007E5A97" w:rsidRDefault="001A250C" w:rsidP="00FB399A">
            <w:pPr>
              <w:pStyle w:val="Luettelokappale"/>
              <w:numPr>
                <w:ilvl w:val="0"/>
                <w:numId w:val="24"/>
              </w:numPr>
            </w:pPr>
            <w:r w:rsidRPr="007E5A97">
              <w:t>Poista sormukset, rannekello ja muut rannekkeet</w:t>
            </w:r>
          </w:p>
          <w:p w14:paraId="3D40B7B6" w14:textId="77777777" w:rsidR="003A45A7" w:rsidRDefault="00E03677" w:rsidP="00FB399A">
            <w:pPr>
              <w:pStyle w:val="Luettelokappale"/>
              <w:numPr>
                <w:ilvl w:val="0"/>
                <w:numId w:val="24"/>
              </w:numPr>
            </w:pPr>
            <w:r w:rsidRPr="007E5A97">
              <w:t xml:space="preserve">Laita hiukset </w:t>
            </w:r>
            <w:r w:rsidR="00FB399A">
              <w:t xml:space="preserve">leikkauspäähineen </w:t>
            </w:r>
            <w:r w:rsidR="001A250C" w:rsidRPr="007E5A97">
              <w:t>alle</w:t>
            </w:r>
            <w:r w:rsidR="000B5A3A">
              <w:t xml:space="preserve"> kokonaan</w:t>
            </w:r>
            <w:r w:rsidR="001A250C" w:rsidRPr="007E5A97">
              <w:t xml:space="preserve"> ja </w:t>
            </w:r>
            <w:r w:rsidRPr="007E5A97">
              <w:t xml:space="preserve">pue </w:t>
            </w:r>
            <w:r w:rsidR="00AB168E">
              <w:t>kirurginen suu-nenäsuojain</w:t>
            </w:r>
            <w:r w:rsidR="001A250C" w:rsidRPr="007E5A97">
              <w:t xml:space="preserve"> </w:t>
            </w:r>
          </w:p>
          <w:p w14:paraId="04C9234A" w14:textId="4644EB05" w:rsidR="001A250C" w:rsidRDefault="001A250C" w:rsidP="003A45A7">
            <w:pPr>
              <w:pStyle w:val="Luettelokappale"/>
            </w:pPr>
            <w:r w:rsidRPr="007E5A97">
              <w:t>tiiviisti kasvoille</w:t>
            </w:r>
            <w:r w:rsidR="002A4CFE">
              <w:t>. S</w:t>
            </w:r>
            <w:r w:rsidRPr="007E5A97">
              <w:t>uojaa</w:t>
            </w:r>
            <w:r w:rsidR="00E03677" w:rsidRPr="007E5A97">
              <w:t xml:space="preserve"> </w:t>
            </w:r>
            <w:proofErr w:type="spellStart"/>
            <w:r w:rsidR="00E03677" w:rsidRPr="007E5A97">
              <w:t>tarvitaessa</w:t>
            </w:r>
            <w:proofErr w:type="spellEnd"/>
            <w:r w:rsidR="00E03677" w:rsidRPr="007E5A97">
              <w:t xml:space="preserve"> myös</w:t>
            </w:r>
            <w:r w:rsidRPr="007E5A97">
              <w:t xml:space="preserve"> parta</w:t>
            </w:r>
            <w:r w:rsidR="002A4CFE">
              <w:t xml:space="preserve"> ns. kypärämallisella leikkauspäähineellä sekä suu-nenäsuojaimella</w:t>
            </w:r>
          </w:p>
          <w:p w14:paraId="0BB86FBB" w14:textId="170F8B12" w:rsidR="00097233" w:rsidRPr="007E5A97" w:rsidRDefault="00B367A5" w:rsidP="00FB399A">
            <w:pPr>
              <w:pStyle w:val="Luettelokappale"/>
              <w:numPr>
                <w:ilvl w:val="0"/>
                <w:numId w:val="24"/>
              </w:numPr>
            </w:pPr>
            <w:r>
              <w:t>Suojaimia käsitellään desinfioiduin käsin</w:t>
            </w:r>
          </w:p>
        </w:tc>
      </w:tr>
      <w:tr w:rsidR="00C304AE" w:rsidRPr="00A2773A" w14:paraId="6429FC20" w14:textId="77777777" w:rsidTr="00C304AE">
        <w:tc>
          <w:tcPr>
            <w:tcW w:w="1838" w:type="dxa"/>
            <w:tcBorders>
              <w:top w:val="single" w:sz="4" w:space="0" w:color="0000FF"/>
            </w:tcBorders>
          </w:tcPr>
          <w:p w14:paraId="40F90844" w14:textId="2FA647C3" w:rsidR="001A250C" w:rsidRPr="00A2773A" w:rsidRDefault="001A250C" w:rsidP="00FB39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Käsien pesu</w:t>
            </w:r>
          </w:p>
          <w:p w14:paraId="580E5D18" w14:textId="77777777" w:rsidR="001A250C" w:rsidRPr="00A2773A" w:rsidRDefault="001A250C" w:rsidP="00FB39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FF"/>
            </w:tcBorders>
          </w:tcPr>
          <w:p w14:paraId="6A738CC3" w14:textId="0928C9A5" w:rsidR="0009335C" w:rsidRPr="0009335C" w:rsidRDefault="001A250C" w:rsidP="0009335C">
            <w:pPr>
              <w:rPr>
                <w:rFonts w:asciiTheme="minorHAnsi" w:hAnsiTheme="minorHAnsi"/>
                <w:sz w:val="22"/>
                <w:szCs w:val="22"/>
              </w:rPr>
            </w:pPr>
            <w:r w:rsidRPr="0009335C">
              <w:rPr>
                <w:rFonts w:asciiTheme="minorHAnsi" w:hAnsiTheme="minorHAnsi"/>
                <w:sz w:val="22"/>
                <w:szCs w:val="22"/>
              </w:rPr>
              <w:t xml:space="preserve">Kädet </w:t>
            </w:r>
            <w:r w:rsidR="001B30D7">
              <w:rPr>
                <w:rFonts w:asciiTheme="minorHAnsi" w:hAnsiTheme="minorHAnsi"/>
                <w:sz w:val="22"/>
                <w:szCs w:val="22"/>
              </w:rPr>
              <w:t xml:space="preserve">ja käsivarret </w:t>
            </w:r>
            <w:r w:rsidRPr="0009335C">
              <w:rPr>
                <w:rFonts w:asciiTheme="minorHAnsi" w:hAnsiTheme="minorHAnsi"/>
                <w:sz w:val="22"/>
                <w:szCs w:val="22"/>
              </w:rPr>
              <w:t xml:space="preserve">pestään </w:t>
            </w:r>
            <w:r w:rsidR="00F161CC">
              <w:rPr>
                <w:rFonts w:asciiTheme="minorHAnsi" w:hAnsiTheme="minorHAnsi"/>
                <w:sz w:val="22"/>
                <w:szCs w:val="22"/>
              </w:rPr>
              <w:t>ennen ki</w:t>
            </w:r>
            <w:r w:rsidR="001B30D7">
              <w:rPr>
                <w:rFonts w:asciiTheme="minorHAnsi" w:hAnsiTheme="minorHAnsi"/>
                <w:sz w:val="22"/>
                <w:szCs w:val="22"/>
              </w:rPr>
              <w:t>r</w:t>
            </w:r>
            <w:r w:rsidR="00F161CC">
              <w:rPr>
                <w:rFonts w:asciiTheme="minorHAnsi" w:hAnsiTheme="minorHAnsi"/>
                <w:sz w:val="22"/>
                <w:szCs w:val="22"/>
              </w:rPr>
              <w:t xml:space="preserve">urgista käsien desinfektiota </w:t>
            </w:r>
            <w:r w:rsidR="004C7FE2">
              <w:rPr>
                <w:rFonts w:asciiTheme="minorHAnsi" w:hAnsiTheme="minorHAnsi"/>
                <w:sz w:val="22"/>
                <w:szCs w:val="22"/>
              </w:rPr>
              <w:t xml:space="preserve">aina kun ne </w:t>
            </w:r>
            <w:r w:rsidRPr="0009335C">
              <w:rPr>
                <w:rFonts w:asciiTheme="minorHAnsi" w:hAnsiTheme="minorHAnsi"/>
                <w:sz w:val="22"/>
                <w:szCs w:val="22"/>
              </w:rPr>
              <w:t>ovat likaiset tai tahriintuneet eritteillä</w:t>
            </w:r>
            <w:r w:rsidR="008C32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D7862C" w14:textId="5162F35D" w:rsidR="0009335C" w:rsidRPr="0009335C" w:rsidRDefault="0009335C" w:rsidP="000933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335C">
              <w:rPr>
                <w:rFonts w:asciiTheme="minorHAnsi" w:hAnsiTheme="minorHAnsi"/>
                <w:sz w:val="22"/>
                <w:szCs w:val="22"/>
              </w:rPr>
              <w:t>Kostuta kädet haalean, juoksevan veden alla</w:t>
            </w:r>
          </w:p>
          <w:p w14:paraId="79FAA681" w14:textId="77777777" w:rsidR="003A45A7" w:rsidRDefault="0009335C" w:rsidP="000933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335C">
              <w:rPr>
                <w:rFonts w:asciiTheme="minorHAnsi" w:hAnsiTheme="minorHAnsi"/>
                <w:sz w:val="22"/>
                <w:szCs w:val="22"/>
              </w:rPr>
              <w:t>Puhdista kynnet ja kynsien alustat, tarvittaessa käytä pehmeää</w:t>
            </w:r>
            <w:r w:rsidR="00991A1D">
              <w:rPr>
                <w:rFonts w:asciiTheme="minorHAnsi" w:hAnsiTheme="minorHAnsi"/>
                <w:sz w:val="22"/>
                <w:szCs w:val="22"/>
              </w:rPr>
              <w:t xml:space="preserve"> kertakäyttöistä</w:t>
            </w:r>
            <w:r w:rsidR="003A45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435000" w14:textId="32F19C01" w:rsidR="0009335C" w:rsidRPr="0009335C" w:rsidRDefault="003A45A7" w:rsidP="003A45A7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harjaa</w:t>
            </w:r>
          </w:p>
          <w:p w14:paraId="41610051" w14:textId="1AB2CA9F" w:rsidR="0009335C" w:rsidRPr="0009335C" w:rsidRDefault="0009335C" w:rsidP="000933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335C">
              <w:rPr>
                <w:rFonts w:asciiTheme="minorHAnsi" w:hAnsiTheme="minorHAnsi"/>
                <w:sz w:val="22"/>
                <w:szCs w:val="22"/>
              </w:rPr>
              <w:t xml:space="preserve">Pese kädet ja käsivarret nestemäisellä pesunesteellä kyynärtaipeisiin </w:t>
            </w:r>
            <w:r w:rsidR="000B5A3A">
              <w:rPr>
                <w:rFonts w:asciiTheme="minorHAnsi" w:hAnsiTheme="minorHAnsi"/>
                <w:sz w:val="22"/>
                <w:szCs w:val="22"/>
              </w:rPr>
              <w:t>asti</w:t>
            </w:r>
            <w:r w:rsidRPr="0009335C">
              <w:rPr>
                <w:rFonts w:asciiTheme="minorHAnsi" w:hAnsiTheme="minorHAnsi"/>
                <w:sz w:val="22"/>
                <w:szCs w:val="22"/>
              </w:rPr>
              <w:t xml:space="preserve"> ja huuhdo runsaalla vedellä</w:t>
            </w:r>
            <w:r w:rsidR="00DB22E5">
              <w:rPr>
                <w:rFonts w:asciiTheme="minorHAnsi" w:hAnsiTheme="minorHAnsi"/>
                <w:sz w:val="22"/>
                <w:szCs w:val="22"/>
              </w:rPr>
              <w:t xml:space="preserve">. Aikaa tähän kuluu </w:t>
            </w:r>
            <w:r w:rsidR="00DB22E5" w:rsidRPr="004C7FE2">
              <w:rPr>
                <w:rFonts w:asciiTheme="minorHAnsi" w:hAnsiTheme="minorHAnsi"/>
                <w:sz w:val="22"/>
                <w:szCs w:val="22"/>
              </w:rPr>
              <w:t>noin</w:t>
            </w:r>
            <w:r w:rsidR="004C7FE2" w:rsidRPr="004C7FE2">
              <w:rPr>
                <w:rFonts w:asciiTheme="minorHAnsi" w:hAnsiTheme="minorHAnsi"/>
                <w:sz w:val="22"/>
                <w:szCs w:val="22"/>
              </w:rPr>
              <w:t xml:space="preserve"> 1-</w:t>
            </w:r>
            <w:r w:rsidR="00DB22E5" w:rsidRPr="004C7FE2">
              <w:rPr>
                <w:rFonts w:asciiTheme="minorHAnsi" w:hAnsiTheme="minorHAnsi"/>
                <w:sz w:val="22"/>
                <w:szCs w:val="22"/>
              </w:rPr>
              <w:t>2 minuuttia</w:t>
            </w:r>
          </w:p>
          <w:p w14:paraId="415607FB" w14:textId="6199FA2B" w:rsidR="0009335C" w:rsidRDefault="008A13DD" w:rsidP="00A85481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Kuivaa </w:t>
            </w:r>
            <w:r w:rsidR="0009335C" w:rsidRPr="0009335C">
              <w:rPr>
                <w:rFonts w:asciiTheme="minorHAnsi" w:hAnsiTheme="minorHAnsi"/>
                <w:sz w:val="22"/>
                <w:szCs w:val="22"/>
              </w:rPr>
              <w:t>käsivarret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 kädet</w:t>
            </w:r>
            <w:r w:rsidR="00B367A5">
              <w:rPr>
                <w:rFonts w:asciiTheme="minorHAnsi" w:hAnsiTheme="minorHAnsi"/>
                <w:sz w:val="22"/>
                <w:szCs w:val="22"/>
              </w:rPr>
              <w:t xml:space="preserve"> huolellisesti tehdaspuhtaa</w:t>
            </w:r>
            <w:r w:rsidR="0009335C" w:rsidRPr="0009335C">
              <w:rPr>
                <w:rFonts w:asciiTheme="minorHAnsi" w:hAnsiTheme="minorHAnsi"/>
                <w:sz w:val="22"/>
                <w:szCs w:val="22"/>
              </w:rPr>
              <w:t>lla paperipyyhkeellä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17617C" w14:textId="44E4E640" w:rsidR="00B367A5" w:rsidRPr="00A85481" w:rsidRDefault="00B367A5" w:rsidP="00B367A5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 jatka</w:t>
            </w:r>
            <w:r w:rsidR="00DD489B">
              <w:rPr>
                <w:rFonts w:asciiTheme="minorHAnsi" w:hAnsiTheme="minorHAnsi"/>
                <w:sz w:val="22"/>
                <w:szCs w:val="22"/>
              </w:rPr>
              <w:t xml:space="preserve"> sen jälkeen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 minuutin käsien desinfektiolla</w:t>
            </w:r>
          </w:p>
          <w:p w14:paraId="04524B93" w14:textId="7494F7B7" w:rsidR="001A250C" w:rsidRPr="0009335C" w:rsidRDefault="001A250C" w:rsidP="0009335C">
            <w:pPr>
              <w:ind w:left="360"/>
              <w:rPr>
                <w:rFonts w:asciiTheme="minorHAnsi" w:hAnsiTheme="minorHAnsi"/>
              </w:rPr>
            </w:pPr>
          </w:p>
        </w:tc>
      </w:tr>
      <w:tr w:rsidR="00C304AE" w:rsidRPr="00A2773A" w14:paraId="026C676B" w14:textId="77777777" w:rsidTr="00C304AE">
        <w:tc>
          <w:tcPr>
            <w:tcW w:w="1838" w:type="dxa"/>
          </w:tcPr>
          <w:p w14:paraId="421E8122" w14:textId="77777777" w:rsidR="004D6996" w:rsidRDefault="00E2141A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proofErr w:type="spellStart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>Kirurginen</w:t>
            </w:r>
            <w:proofErr w:type="spellEnd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</w:t>
            </w:r>
          </w:p>
          <w:p w14:paraId="4A6D12AB" w14:textId="37E40848" w:rsidR="00E2141A" w:rsidRPr="00A85481" w:rsidRDefault="00A85481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3 </w:t>
            </w:r>
            <w:proofErr w:type="spellStart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>inuutin</w:t>
            </w:r>
            <w:proofErr w:type="spellEnd"/>
          </w:p>
          <w:p w14:paraId="301C1B71" w14:textId="77777777" w:rsidR="00A85481" w:rsidRDefault="00E2141A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proofErr w:type="spellStart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>käsien</w:t>
            </w:r>
            <w:proofErr w:type="spellEnd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</w:t>
            </w:r>
          </w:p>
          <w:p w14:paraId="557204DC" w14:textId="41172610" w:rsidR="00E2141A" w:rsidRPr="00A85481" w:rsidRDefault="00E2141A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proofErr w:type="spellStart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>desinfektio</w:t>
            </w:r>
            <w:proofErr w:type="spellEnd"/>
            <w:r w:rsidRPr="00A85481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</w:t>
            </w:r>
          </w:p>
          <w:p w14:paraId="1231447E" w14:textId="03C1E913" w:rsidR="00E2141A" w:rsidRPr="00A85481" w:rsidRDefault="00E2141A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4669E94E" w14:textId="77777777" w:rsidR="00E2141A" w:rsidRDefault="00E2141A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78D6703A" w14:textId="4E39F430" w:rsidR="00FB48FD" w:rsidRDefault="00FB48FD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059A47D" w14:textId="5B0C187B" w:rsidR="00C304AE" w:rsidRDefault="00C304AE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7A66707B" w14:textId="20A49EC1" w:rsidR="00C304AE" w:rsidRDefault="00C304AE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0F7BDBDB" w14:textId="77777777" w:rsidR="00FB48FD" w:rsidRDefault="00FB48FD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7196D5E" w14:textId="77777777" w:rsidR="00FB48FD" w:rsidRDefault="00FB48FD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6331B93A" w14:textId="77777777" w:rsidR="00FB48FD" w:rsidRDefault="00FB48FD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15DDCCB5" w14:textId="3B92577E" w:rsidR="00FB48FD" w:rsidRPr="00A85481" w:rsidRDefault="00C304AE" w:rsidP="00E2141A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C304AE">
              <w:rPr>
                <w:rFonts w:ascii="Calibri" w:hAnsi="Calibri"/>
                <w:b/>
                <w:noProof/>
                <w:sz w:val="22"/>
                <w:szCs w:val="22"/>
                <w:lang w:eastAsia="fi-FI"/>
              </w:rPr>
              <w:drawing>
                <wp:inline distT="0" distB="0" distL="0" distR="0" wp14:anchorId="78335EC7" wp14:editId="543D2E7D">
                  <wp:extent cx="1095375" cy="1054806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82" cy="106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1699F78E" w14:textId="6A4794D2" w:rsidR="002E3C2B" w:rsidRDefault="008A13DD" w:rsidP="00E214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Kuiviin </w:t>
            </w:r>
            <w:r w:rsidR="004C7FE2">
              <w:rPr>
                <w:rFonts w:ascii="Calibri" w:hAnsi="Calibri"/>
                <w:sz w:val="22"/>
                <w:szCs w:val="22"/>
              </w:rPr>
              <w:t xml:space="preserve">puhtaisiin </w:t>
            </w:r>
            <w:r>
              <w:rPr>
                <w:rFonts w:ascii="Calibri" w:hAnsi="Calibri"/>
                <w:sz w:val="22"/>
                <w:szCs w:val="22"/>
              </w:rPr>
              <w:t>käsiin ja käsivarsiin hie</w:t>
            </w:r>
            <w:r w:rsidR="004C7FE2">
              <w:rPr>
                <w:rFonts w:ascii="Calibri" w:hAnsi="Calibri"/>
                <w:sz w:val="22"/>
                <w:szCs w:val="22"/>
              </w:rPr>
              <w:t xml:space="preserve">rotaan alkoholihuuhdetta (70-90 </w:t>
            </w:r>
            <w:r>
              <w:rPr>
                <w:rFonts w:ascii="Calibri" w:hAnsi="Calibri"/>
                <w:sz w:val="22"/>
                <w:szCs w:val="22"/>
              </w:rPr>
              <w:t xml:space="preserve">%) </w:t>
            </w:r>
            <w:r w:rsidR="00E2141A" w:rsidRPr="00D96988">
              <w:rPr>
                <w:rFonts w:ascii="Calibri" w:hAnsi="Calibri"/>
                <w:sz w:val="22"/>
                <w:szCs w:val="22"/>
              </w:rPr>
              <w:t xml:space="preserve">toistuvasti </w:t>
            </w:r>
          </w:p>
          <w:p w14:paraId="4E2A4A98" w14:textId="48EABA08" w:rsidR="00E2141A" w:rsidRPr="00D96988" w:rsidRDefault="004C7FE2" w:rsidP="00E214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7-9 kertaa</w:t>
            </w:r>
            <w:r w:rsidR="00E2141A" w:rsidRPr="00D96988">
              <w:rPr>
                <w:rFonts w:ascii="Calibri" w:hAnsi="Calibri"/>
                <w:sz w:val="22"/>
                <w:szCs w:val="22"/>
              </w:rPr>
              <w:t xml:space="preserve"> niin, että kädet pysyvät kosteina 3 minuutin desinfektiohieronnan ajan. </w:t>
            </w:r>
          </w:p>
          <w:p w14:paraId="477C98F0" w14:textId="77777777" w:rsidR="00E2141A" w:rsidRPr="00D96988" w:rsidRDefault="00E2141A" w:rsidP="00E2141A">
            <w:pPr>
              <w:rPr>
                <w:rFonts w:ascii="Calibri" w:hAnsi="Calibri"/>
                <w:sz w:val="22"/>
                <w:szCs w:val="22"/>
              </w:rPr>
            </w:pPr>
          </w:p>
          <w:p w14:paraId="1204025C" w14:textId="7E9C2AEA" w:rsidR="00E2141A" w:rsidRPr="005422A9" w:rsidRDefault="00E2141A" w:rsidP="005422A9">
            <w:pPr>
              <w:rPr>
                <w:rFonts w:asciiTheme="minorHAnsi" w:hAnsiTheme="minorHAnsi"/>
              </w:rPr>
            </w:pPr>
          </w:p>
          <w:p w14:paraId="40EAC367" w14:textId="5D445E91" w:rsidR="00E2141A" w:rsidRDefault="00E2141A" w:rsidP="00E214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E67FE19" wp14:editId="768BFEB0">
                  <wp:extent cx="2181225" cy="218122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  <w:lang w:eastAsia="fi-FI"/>
              </w:rPr>
              <w:drawing>
                <wp:inline distT="0" distB="0" distL="0" distR="0" wp14:anchorId="73B69EA5" wp14:editId="3FF111C2">
                  <wp:extent cx="2190750" cy="219075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CCE26" w14:textId="77777777" w:rsidR="002E3C2B" w:rsidRDefault="002E3C2B" w:rsidP="00E2141A">
            <w:pPr>
              <w:rPr>
                <w:rFonts w:ascii="Calibri" w:hAnsi="Calibri"/>
                <w:sz w:val="22"/>
                <w:szCs w:val="22"/>
              </w:rPr>
            </w:pPr>
          </w:p>
          <w:p w14:paraId="568F69F4" w14:textId="779AEDC3" w:rsidR="002105C4" w:rsidRDefault="004C7FE2" w:rsidP="005422A9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Aloita desinfekti</w:t>
            </w:r>
            <w:r w:rsidR="004D7E5A">
              <w:rPr>
                <w:rFonts w:asciiTheme="minorHAnsi" w:hAnsiTheme="minorHAnsi"/>
              </w:rPr>
              <w:t xml:space="preserve">ohierontaan kuluvan </w:t>
            </w:r>
            <w:r w:rsidR="00FB48FD">
              <w:rPr>
                <w:rFonts w:asciiTheme="minorHAnsi" w:hAnsiTheme="minorHAnsi"/>
              </w:rPr>
              <w:t>ajan tarkkailu</w:t>
            </w:r>
            <w:r w:rsidR="002105C4">
              <w:rPr>
                <w:rFonts w:asciiTheme="minorHAnsi" w:hAnsiTheme="minorHAnsi"/>
              </w:rPr>
              <w:t xml:space="preserve"> kellosta</w:t>
            </w:r>
            <w:r w:rsidR="004D7E5A">
              <w:rPr>
                <w:rFonts w:asciiTheme="minorHAnsi" w:hAnsiTheme="minorHAnsi"/>
              </w:rPr>
              <w:t xml:space="preserve"> (3min)</w:t>
            </w:r>
            <w:r w:rsidR="002105C4">
              <w:rPr>
                <w:rFonts w:asciiTheme="minorHAnsi" w:hAnsiTheme="minorHAnsi"/>
              </w:rPr>
              <w:t>.</w:t>
            </w:r>
          </w:p>
          <w:p w14:paraId="6D61EF84" w14:textId="636FE41F" w:rsidR="002E3C2B" w:rsidRDefault="005422A9" w:rsidP="002105C4">
            <w:pPr>
              <w:pStyle w:val="Luettelokappale"/>
              <w:rPr>
                <w:rFonts w:asciiTheme="minorHAnsi" w:hAnsiTheme="minorHAnsi"/>
              </w:rPr>
            </w:pPr>
            <w:r w:rsidRPr="008C07A5">
              <w:rPr>
                <w:rFonts w:asciiTheme="minorHAnsi" w:hAnsiTheme="minorHAnsi"/>
              </w:rPr>
              <w:t xml:space="preserve">Hiero alkoholihuuhdetta käsiin. Ota huuhdetta ”kämmenkuppiin” </w:t>
            </w:r>
          </w:p>
          <w:p w14:paraId="4639454A" w14:textId="5EE7D93F" w:rsidR="005422A9" w:rsidRPr="002E3C2B" w:rsidRDefault="005422A9" w:rsidP="002E3C2B">
            <w:pPr>
              <w:pStyle w:val="Luettelokappale"/>
              <w:rPr>
                <w:rFonts w:asciiTheme="minorHAnsi" w:hAnsiTheme="minorHAnsi"/>
              </w:rPr>
            </w:pPr>
            <w:r w:rsidRPr="008C07A5">
              <w:rPr>
                <w:rFonts w:asciiTheme="minorHAnsi" w:hAnsiTheme="minorHAnsi"/>
              </w:rPr>
              <w:t xml:space="preserve">ja </w:t>
            </w:r>
            <w:r w:rsidRPr="002E3C2B">
              <w:rPr>
                <w:rFonts w:asciiTheme="minorHAnsi" w:hAnsiTheme="minorHAnsi"/>
              </w:rPr>
              <w:t>kostuta toisen käden sormenpäät huuhteess</w:t>
            </w:r>
            <w:r w:rsidR="003A45A7">
              <w:rPr>
                <w:rFonts w:asciiTheme="minorHAnsi" w:hAnsiTheme="minorHAnsi"/>
              </w:rPr>
              <w:t>a. Tee samoin toisella kädellä</w:t>
            </w:r>
            <w:r w:rsidR="006C6DB1">
              <w:rPr>
                <w:rFonts w:asciiTheme="minorHAnsi" w:hAnsiTheme="minorHAnsi"/>
              </w:rPr>
              <w:t>.</w:t>
            </w:r>
          </w:p>
          <w:p w14:paraId="4DEA0C75" w14:textId="77777777" w:rsidR="005422A9" w:rsidRDefault="005422A9" w:rsidP="00E2141A">
            <w:pPr>
              <w:rPr>
                <w:rFonts w:ascii="Calibri" w:hAnsi="Calibri"/>
                <w:sz w:val="22"/>
                <w:szCs w:val="22"/>
              </w:rPr>
            </w:pPr>
          </w:p>
          <w:p w14:paraId="7902FB37" w14:textId="0CA21420" w:rsidR="00E2141A" w:rsidRPr="00D96988" w:rsidRDefault="00E2141A" w:rsidP="00E214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E44DD9" w14:textId="0DA15C10" w:rsidR="00C36B0C" w:rsidRPr="00C36B0C" w:rsidRDefault="00C36B0C" w:rsidP="00C36B0C"/>
    <w:p w14:paraId="4CF1BD73" w14:textId="25D8F36B" w:rsidR="00E2141A" w:rsidRDefault="00E2141A"/>
    <w:p w14:paraId="0EFF0D3E" w14:textId="77777777" w:rsidR="00737EC2" w:rsidRDefault="00737EC2"/>
    <w:p w14:paraId="109D6696" w14:textId="77777777" w:rsidR="00AC292C" w:rsidRDefault="00AC292C"/>
    <w:tbl>
      <w:tblPr>
        <w:tblpPr w:leftFromText="141" w:rightFromText="141" w:vertAnchor="text" w:tblpX="-147" w:tblpY="1"/>
        <w:tblOverlap w:val="never"/>
        <w:tblW w:w="104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1696"/>
        <w:gridCol w:w="8789"/>
      </w:tblGrid>
      <w:tr w:rsidR="00E2141A" w:rsidRPr="00A2773A" w14:paraId="1FFFDBB8" w14:textId="77777777" w:rsidTr="00E551EB">
        <w:tc>
          <w:tcPr>
            <w:tcW w:w="1696" w:type="dxa"/>
          </w:tcPr>
          <w:p w14:paraId="230DC842" w14:textId="4C055184" w:rsidR="00E2141A" w:rsidRPr="00A2773A" w:rsidRDefault="00E2141A" w:rsidP="00E214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14:paraId="3B242FD4" w14:textId="12DCB141" w:rsidR="00E2141A" w:rsidRDefault="00E2141A" w:rsidP="00E2141A">
            <w:pPr>
              <w:rPr>
                <w:rFonts w:asciiTheme="minorHAnsi" w:hAnsiTheme="minorHAnsi"/>
              </w:rPr>
            </w:pPr>
          </w:p>
          <w:p w14:paraId="637B8C64" w14:textId="5D690EA5" w:rsidR="00E2141A" w:rsidRPr="002E3C2B" w:rsidRDefault="00E2141A" w:rsidP="002E3C2B">
            <w:pPr>
              <w:rPr>
                <w:rFonts w:asciiTheme="minorHAnsi" w:hAnsiTheme="minorHAnsi"/>
              </w:rPr>
            </w:pPr>
          </w:p>
          <w:p w14:paraId="2709EF95" w14:textId="2C56B062" w:rsidR="00E2141A" w:rsidRDefault="008A13DD" w:rsidP="00E2141A">
            <w:pPr>
              <w:pStyle w:val="Luettelokappale"/>
              <w:rPr>
                <w:rFonts w:asciiTheme="minorHAnsi" w:hAnsiTheme="minorHAns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4B95E8B" wp14:editId="266CC427">
                  <wp:extent cx="2209800" cy="2028825"/>
                  <wp:effectExtent l="0" t="0" r="0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i-FI"/>
              </w:rPr>
              <w:drawing>
                <wp:inline distT="0" distB="0" distL="0" distR="0" wp14:anchorId="6C7636D4" wp14:editId="5B563EAB">
                  <wp:extent cx="2200275" cy="2038350"/>
                  <wp:effectExtent l="0" t="0" r="952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1561" w14:textId="77777777" w:rsidR="002E3C2B" w:rsidRDefault="002E3C2B" w:rsidP="00E2141A">
            <w:pPr>
              <w:pStyle w:val="Luettelokappale"/>
              <w:rPr>
                <w:rFonts w:asciiTheme="minorHAnsi" w:hAnsiTheme="minorHAnsi"/>
              </w:rPr>
            </w:pPr>
          </w:p>
          <w:p w14:paraId="305E70E3" w14:textId="64C210A0" w:rsidR="00E2141A" w:rsidRPr="00DA6EEB" w:rsidRDefault="002E3C2B" w:rsidP="002E3C2B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C07A5">
              <w:rPr>
                <w:rFonts w:asciiTheme="minorHAnsi" w:hAnsiTheme="minorHAnsi"/>
              </w:rPr>
              <w:t xml:space="preserve">Jatka desinfektiota hieromalla huuhdetta </w:t>
            </w:r>
            <w:r w:rsidR="00DF7F78">
              <w:rPr>
                <w:rFonts w:asciiTheme="minorHAnsi" w:hAnsiTheme="minorHAnsi"/>
              </w:rPr>
              <w:t>huolellisesti</w:t>
            </w:r>
            <w:r w:rsidRPr="008C07A5">
              <w:rPr>
                <w:rFonts w:asciiTheme="minorHAnsi" w:hAnsiTheme="minorHAnsi"/>
              </w:rPr>
              <w:t xml:space="preserve"> ranteisiin ja käsivarsiin aina kyynärtaipeis</w:t>
            </w:r>
            <w:r w:rsidR="00DF7F78">
              <w:rPr>
                <w:rFonts w:asciiTheme="minorHAnsi" w:hAnsiTheme="minorHAnsi"/>
              </w:rPr>
              <w:t>ii</w:t>
            </w:r>
            <w:r w:rsidR="00E95A8A">
              <w:rPr>
                <w:rFonts w:asciiTheme="minorHAnsi" w:hAnsiTheme="minorHAnsi"/>
              </w:rPr>
              <w:t xml:space="preserve">n asti. Pienennä jokaisella </w:t>
            </w:r>
            <w:proofErr w:type="spellStart"/>
            <w:r w:rsidR="00E95A8A">
              <w:rPr>
                <w:rFonts w:asciiTheme="minorHAnsi" w:hAnsiTheme="minorHAnsi"/>
              </w:rPr>
              <w:t>seuravalla</w:t>
            </w:r>
            <w:proofErr w:type="spellEnd"/>
            <w:r w:rsidR="00E95A8A">
              <w:rPr>
                <w:rFonts w:asciiTheme="minorHAnsi" w:hAnsiTheme="minorHAnsi"/>
              </w:rPr>
              <w:t xml:space="preserve"> kerralla</w:t>
            </w:r>
            <w:r w:rsidRPr="008C07A5">
              <w:rPr>
                <w:rFonts w:asciiTheme="minorHAnsi" w:hAnsiTheme="minorHAnsi"/>
              </w:rPr>
              <w:t xml:space="preserve"> aluetta asteittain sormia kohden</w:t>
            </w:r>
            <w:r w:rsidR="006C6DB1">
              <w:rPr>
                <w:rFonts w:asciiTheme="minorHAnsi" w:hAnsiTheme="minorHAnsi"/>
              </w:rPr>
              <w:t>.</w:t>
            </w:r>
          </w:p>
          <w:p w14:paraId="0518C453" w14:textId="6905A49C" w:rsidR="00E2141A" w:rsidRDefault="00E2141A" w:rsidP="00E2141A">
            <w:pPr>
              <w:pStyle w:val="Luettelokappale"/>
              <w:rPr>
                <w:rFonts w:asciiTheme="minorHAnsi" w:hAnsiTheme="minorHAns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972D640" wp14:editId="62ABBED7">
                  <wp:extent cx="2238375" cy="2247900"/>
                  <wp:effectExtent l="0" t="0" r="9525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i-FI"/>
              </w:rPr>
              <w:drawing>
                <wp:inline distT="0" distB="0" distL="0" distR="0" wp14:anchorId="4294F274" wp14:editId="791586D8">
                  <wp:extent cx="2343150" cy="2238375"/>
                  <wp:effectExtent l="0" t="0" r="0" b="9525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8E238" w14:textId="565B473F" w:rsidR="002E3C2B" w:rsidRDefault="002E3C2B" w:rsidP="00E2141A">
            <w:pPr>
              <w:pStyle w:val="Luettelokappale"/>
              <w:rPr>
                <w:rFonts w:asciiTheme="minorHAnsi" w:hAnsiTheme="minorHAnsi"/>
              </w:rPr>
            </w:pPr>
          </w:p>
          <w:p w14:paraId="738CF6A5" w14:textId="52C00EDD" w:rsidR="00E2141A" w:rsidRDefault="002E3C2B" w:rsidP="002E3C2B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C07A5">
              <w:rPr>
                <w:rFonts w:asciiTheme="minorHAnsi" w:hAnsiTheme="minorHAnsi"/>
              </w:rPr>
              <w:t>Keskity lopuksi peukaloihin, sormiin, sormiväleihin, kämmenselkiin ja ranteisiin</w:t>
            </w:r>
          </w:p>
          <w:p w14:paraId="1755CAD4" w14:textId="77777777" w:rsidR="002E3C2B" w:rsidRPr="002E3C2B" w:rsidRDefault="002E3C2B" w:rsidP="002E3C2B">
            <w:pPr>
              <w:pStyle w:val="Luettelokappale"/>
              <w:rPr>
                <w:rFonts w:asciiTheme="minorHAnsi" w:hAnsiTheme="minorHAnsi"/>
              </w:rPr>
            </w:pPr>
          </w:p>
          <w:p w14:paraId="55C379B3" w14:textId="478D83CE" w:rsidR="009D0D73" w:rsidRDefault="00E2141A" w:rsidP="002E3C2B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96988">
              <w:rPr>
                <w:rFonts w:asciiTheme="minorHAnsi" w:hAnsiTheme="minorHAnsi"/>
              </w:rPr>
              <w:t xml:space="preserve">Hiero </w:t>
            </w:r>
            <w:proofErr w:type="gramStart"/>
            <w:r w:rsidRPr="00D96988">
              <w:rPr>
                <w:rFonts w:asciiTheme="minorHAnsi" w:hAnsiTheme="minorHAnsi"/>
              </w:rPr>
              <w:t>käsiä</w:t>
            </w:r>
            <w:proofErr w:type="gramEnd"/>
            <w:r w:rsidRPr="00D96988">
              <w:rPr>
                <w:rFonts w:asciiTheme="minorHAnsi" w:hAnsiTheme="minorHAnsi"/>
              </w:rPr>
              <w:t xml:space="preserve"> kunnes alkoholihuuhde on haihtunut</w:t>
            </w:r>
          </w:p>
          <w:p w14:paraId="4720B2E0" w14:textId="77777777" w:rsidR="009D0D73" w:rsidRPr="009D0D73" w:rsidRDefault="009D0D73" w:rsidP="009D0D73">
            <w:pPr>
              <w:pStyle w:val="Luettelokappale"/>
              <w:rPr>
                <w:rFonts w:asciiTheme="minorHAnsi" w:hAnsiTheme="minorHAnsi"/>
              </w:rPr>
            </w:pPr>
          </w:p>
          <w:p w14:paraId="3D180085" w14:textId="083C04B1" w:rsidR="00E2141A" w:rsidRPr="002E3C2B" w:rsidRDefault="00E2141A" w:rsidP="002E3C2B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D96988">
              <w:rPr>
                <w:rFonts w:asciiTheme="minorHAnsi" w:hAnsiTheme="minorHAnsi"/>
              </w:rPr>
              <w:t xml:space="preserve"> </w:t>
            </w:r>
            <w:r w:rsidR="007B710B">
              <w:rPr>
                <w:rFonts w:asciiTheme="minorHAnsi" w:hAnsiTheme="minorHAnsi"/>
              </w:rPr>
              <w:t>Pidä kädet kyynärpäitä ylempänä</w:t>
            </w:r>
            <w:r w:rsidR="003A45A7">
              <w:rPr>
                <w:rFonts w:asciiTheme="minorHAnsi" w:hAnsiTheme="minorHAnsi"/>
              </w:rPr>
              <w:t xml:space="preserve"> koko desinfektiohieronnan ajan</w:t>
            </w:r>
          </w:p>
          <w:p w14:paraId="53879768" w14:textId="2852448D" w:rsidR="00E2141A" w:rsidRPr="00D96988" w:rsidRDefault="00E2141A" w:rsidP="005422A9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D96988">
              <w:rPr>
                <w:rFonts w:ascii="Calibri" w:hAnsi="Calibri"/>
                <w:sz w:val="22"/>
                <w:szCs w:val="22"/>
              </w:rPr>
              <w:t>Käsien tulee olla täysin kuivat ennen leikkauskäsineiden pukemista</w:t>
            </w:r>
          </w:p>
          <w:p w14:paraId="1009BD9A" w14:textId="77777777" w:rsidR="00E2141A" w:rsidRPr="00D96988" w:rsidRDefault="00E2141A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FEFEA6" w14:textId="77777777" w:rsidR="002E3C2B" w:rsidRDefault="002E3C2B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B93B03" w14:textId="5759FAFF" w:rsidR="00E2141A" w:rsidRPr="00D96988" w:rsidRDefault="00E2141A" w:rsidP="00E2141A">
            <w:pPr>
              <w:rPr>
                <w:rFonts w:asciiTheme="minorHAnsi" w:hAnsiTheme="minorHAnsi"/>
                <w:sz w:val="22"/>
                <w:szCs w:val="22"/>
              </w:rPr>
            </w:pPr>
            <w:r w:rsidRPr="00D96988">
              <w:rPr>
                <w:rFonts w:asciiTheme="minorHAnsi" w:hAnsiTheme="minorHAnsi"/>
                <w:sz w:val="22"/>
                <w:szCs w:val="22"/>
              </w:rPr>
              <w:t xml:space="preserve">Desinfioi kädet aina leikkauskäsineiden riisumisen jälkeen. </w:t>
            </w:r>
          </w:p>
          <w:p w14:paraId="060DB80A" w14:textId="77777777" w:rsidR="002E3C2B" w:rsidRDefault="002E3C2B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266FF" w14:textId="249B258F" w:rsidR="00E2141A" w:rsidRDefault="008A13DD" w:rsidP="00E214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E2141A" w:rsidRPr="00D96988">
              <w:rPr>
                <w:rFonts w:asciiTheme="minorHAnsi" w:hAnsiTheme="minorHAnsi"/>
                <w:sz w:val="22"/>
                <w:szCs w:val="22"/>
              </w:rPr>
              <w:t xml:space="preserve">ädet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pestään </w:t>
            </w:r>
            <w:r w:rsidR="00E2141A" w:rsidRPr="00D96988">
              <w:rPr>
                <w:rFonts w:asciiTheme="minorHAnsi" w:hAnsiTheme="minorHAnsi"/>
                <w:sz w:val="22"/>
                <w:szCs w:val="22"/>
              </w:rPr>
              <w:t xml:space="preserve">tarvittaessa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nestesaippualla ja vedellä jos </w:t>
            </w:r>
            <w:r w:rsidR="00E2141A" w:rsidRPr="00D96988">
              <w:rPr>
                <w:rFonts w:asciiTheme="minorHAnsi" w:hAnsiTheme="minorHAnsi"/>
                <w:sz w:val="22"/>
                <w:szCs w:val="22"/>
              </w:rPr>
              <w:t>esim. leikkauskäsinee</w:t>
            </w:r>
            <w:r>
              <w:rPr>
                <w:rFonts w:asciiTheme="minorHAnsi" w:hAnsiTheme="minorHAnsi"/>
                <w:sz w:val="22"/>
                <w:szCs w:val="22"/>
              </w:rPr>
              <w:t>t ovat rikkoutuneet leikkauksen yhteydessä</w:t>
            </w:r>
            <w:r w:rsidR="00E2141A" w:rsidRPr="00D96988">
              <w:rPr>
                <w:rFonts w:asciiTheme="minorHAnsi" w:hAnsiTheme="minorHAnsi"/>
                <w:sz w:val="22"/>
                <w:szCs w:val="22"/>
              </w:rPr>
              <w:t xml:space="preserve"> tai kädet ovat veriset/eritteiset.</w:t>
            </w:r>
          </w:p>
          <w:p w14:paraId="6EFCADEC" w14:textId="6C74BE58" w:rsidR="00DA6EEB" w:rsidRDefault="00DA6EEB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B7162D" w14:textId="6D898F12" w:rsidR="00DA6EEB" w:rsidRDefault="00B529FB" w:rsidP="00E2141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Kir</w:t>
            </w:r>
            <w:r w:rsidR="00DA6EEB">
              <w:rPr>
                <w:rFonts w:asciiTheme="minorHAnsi" w:hAnsiTheme="minorHAnsi"/>
                <w:sz w:val="22"/>
                <w:szCs w:val="22"/>
              </w:rPr>
              <w:t>uginen</w:t>
            </w:r>
            <w:proofErr w:type="spellEnd"/>
            <w:r w:rsidR="00DA6EEB">
              <w:rPr>
                <w:rFonts w:asciiTheme="minorHAnsi" w:hAnsiTheme="minorHAnsi"/>
                <w:sz w:val="22"/>
                <w:szCs w:val="22"/>
              </w:rPr>
              <w:t xml:space="preserve"> käsien desinfektio leikk</w:t>
            </w:r>
            <w:r w:rsidR="00DA52E1">
              <w:rPr>
                <w:rFonts w:asciiTheme="minorHAnsi" w:hAnsiTheme="minorHAnsi"/>
                <w:sz w:val="22"/>
                <w:szCs w:val="22"/>
              </w:rPr>
              <w:t>austen välillä kestää aina</w:t>
            </w:r>
            <w:r w:rsidR="00DA6EEB">
              <w:rPr>
                <w:rFonts w:asciiTheme="minorHAnsi" w:hAnsiTheme="minorHAnsi"/>
                <w:sz w:val="22"/>
                <w:szCs w:val="22"/>
              </w:rPr>
              <w:t xml:space="preserve"> 3 minuuttia.</w:t>
            </w:r>
          </w:p>
          <w:p w14:paraId="04C0D393" w14:textId="77777777" w:rsidR="002E3C2B" w:rsidRDefault="002E3C2B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9B9069" w14:textId="6A1A2901" w:rsidR="002E3C2B" w:rsidRPr="004B23EE" w:rsidRDefault="002E3C2B" w:rsidP="00E214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23A463" w14:textId="6A2ABA34" w:rsidR="00CD36FC" w:rsidRPr="00A2773A" w:rsidRDefault="00CD36FC" w:rsidP="004B23EE">
      <w:pPr>
        <w:rPr>
          <w:rFonts w:ascii="Calibri" w:hAnsi="Calibri"/>
          <w:sz w:val="22"/>
          <w:szCs w:val="22"/>
        </w:rPr>
      </w:pPr>
    </w:p>
    <w:sectPr w:rsidR="00CD36FC" w:rsidRPr="00A2773A" w:rsidSect="00B40DA2">
      <w:headerReference w:type="default" r:id="rId19"/>
      <w:footerReference w:type="default" r:id="rId20"/>
      <w:pgSz w:w="11906" w:h="16838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DAF8" w14:textId="77777777" w:rsidR="00D42873" w:rsidRDefault="00D42873">
      <w:r>
        <w:separator/>
      </w:r>
    </w:p>
  </w:endnote>
  <w:endnote w:type="continuationSeparator" w:id="0">
    <w:p w14:paraId="6C50503E" w14:textId="77777777" w:rsidR="00D42873" w:rsidRDefault="00D4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B54B" w14:textId="2DB238F6" w:rsidR="00E77DC5" w:rsidRPr="00E77DC5" w:rsidRDefault="00E77DC5" w:rsidP="00E77DC5">
    <w:pPr>
      <w:spacing w:line="160" w:lineRule="atLeast"/>
      <w:rPr>
        <w:rFonts w:ascii="Century Gothic" w:hAnsi="Century Gothic"/>
        <w:sz w:val="16"/>
      </w:rPr>
    </w:pPr>
    <w:proofErr w:type="spellStart"/>
    <w:r w:rsidRPr="00E77DC5">
      <w:rPr>
        <w:rFonts w:ascii="Century Gothic" w:hAnsi="Century Gothic"/>
        <w:sz w:val="16"/>
      </w:rPr>
      <w:t>Hoito-ohje|HUS</w:t>
    </w:r>
    <w:proofErr w:type="spellEnd"/>
    <w:r w:rsidRPr="00E77DC5">
      <w:rPr>
        <w:rFonts w:ascii="Century Gothic" w:hAnsi="Century Gothic"/>
        <w:sz w:val="16"/>
      </w:rPr>
      <w:t xml:space="preserve"> |Infektiosairauksien klinikka |Laatijat: Infektiosairauksien yksikkö| Hyväksyjä: Veli-Jukka Anttila</w:t>
    </w:r>
    <w:r w:rsidR="00C36B0C">
      <w:rPr>
        <w:rFonts w:ascii="Century Gothic" w:hAnsi="Century Gothic"/>
        <w:sz w:val="16"/>
      </w:rPr>
      <w:t xml:space="preserve"> </w:t>
    </w:r>
    <w:r w:rsidR="00226727">
      <w:rPr>
        <w:rFonts w:ascii="Century Gothic" w:hAnsi="Century Gothic"/>
        <w:sz w:val="16"/>
      </w:rPr>
      <w:t>6.9</w:t>
    </w:r>
    <w:r w:rsidRPr="00E77DC5">
      <w:rPr>
        <w:rFonts w:ascii="Century Gothic" w:hAnsi="Century Gothic"/>
        <w:sz w:val="16"/>
      </w:rPr>
      <w:t>.2019</w:t>
    </w:r>
  </w:p>
  <w:p w14:paraId="32A6E952" w14:textId="77777777" w:rsidR="001865D0" w:rsidRPr="00E77DC5" w:rsidRDefault="001865D0" w:rsidP="00E77D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0A0E" w14:textId="77777777" w:rsidR="00D42873" w:rsidRDefault="00D42873">
      <w:r>
        <w:separator/>
      </w:r>
    </w:p>
  </w:footnote>
  <w:footnote w:type="continuationSeparator" w:id="0">
    <w:p w14:paraId="28607E21" w14:textId="77777777" w:rsidR="00D42873" w:rsidRDefault="00D4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2315" w14:textId="5E816236" w:rsidR="00E77DC5" w:rsidRPr="00FF2B99" w:rsidRDefault="00E77DC5" w:rsidP="00E77DC5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FF2B99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6E398979" wp14:editId="24A19B31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>
      <w:rPr>
        <w:b/>
        <w:sz w:val="20"/>
        <w:szCs w:val="20"/>
      </w:rPr>
      <w:tab/>
    </w:r>
  </w:p>
  <w:p w14:paraId="5BDAEB67" w14:textId="77777777" w:rsidR="00E77DC5" w:rsidRDefault="00E77DC5" w:rsidP="00E77DC5">
    <w:pPr>
      <w:pStyle w:val="Yltunniste"/>
      <w:rPr>
        <w:sz w:val="20"/>
        <w:szCs w:val="20"/>
      </w:rPr>
    </w:pPr>
  </w:p>
  <w:p w14:paraId="7885A867" w14:textId="77777777" w:rsidR="00E77DC5" w:rsidRPr="008E1C23" w:rsidRDefault="00E77DC5" w:rsidP="00E77DC5">
    <w:pPr>
      <w:pStyle w:val="Yltunniste"/>
      <w:rPr>
        <w:b/>
        <w:sz w:val="20"/>
        <w:szCs w:val="20"/>
      </w:rPr>
    </w:pPr>
  </w:p>
  <w:p w14:paraId="3A9A7D64" w14:textId="77777777" w:rsidR="001865D0" w:rsidRDefault="001865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43E18"/>
    <w:multiLevelType w:val="hybridMultilevel"/>
    <w:tmpl w:val="01CC6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E7033"/>
    <w:multiLevelType w:val="hybridMultilevel"/>
    <w:tmpl w:val="539CF1E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365FD"/>
    <w:multiLevelType w:val="hybridMultilevel"/>
    <w:tmpl w:val="93C804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E0110"/>
    <w:multiLevelType w:val="hybridMultilevel"/>
    <w:tmpl w:val="C1D20A8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30833"/>
    <w:multiLevelType w:val="hybridMultilevel"/>
    <w:tmpl w:val="904EA1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E45C0B"/>
    <w:multiLevelType w:val="hybridMultilevel"/>
    <w:tmpl w:val="D2DE135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01C04"/>
    <w:multiLevelType w:val="hybridMultilevel"/>
    <w:tmpl w:val="857A301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65E02"/>
    <w:multiLevelType w:val="hybridMultilevel"/>
    <w:tmpl w:val="9566F94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B4049"/>
    <w:multiLevelType w:val="hybridMultilevel"/>
    <w:tmpl w:val="FBCC6DD6"/>
    <w:lvl w:ilvl="0" w:tplc="040B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E3346D0"/>
    <w:multiLevelType w:val="hybridMultilevel"/>
    <w:tmpl w:val="A394EF8E"/>
    <w:lvl w:ilvl="0" w:tplc="040B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16"/>
        <w:szCs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5" w15:restartNumberingAfterBreak="0">
    <w:nsid w:val="56A36937"/>
    <w:multiLevelType w:val="hybridMultilevel"/>
    <w:tmpl w:val="853AA544"/>
    <w:lvl w:ilvl="0" w:tplc="040B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7D6E293F"/>
    <w:multiLevelType w:val="singleLevel"/>
    <w:tmpl w:val="B0DC9122"/>
    <w:lvl w:ilvl="0">
      <w:start w:val="1"/>
      <w:numFmt w:val="bullet"/>
      <w:lvlText w:val="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</w:abstractNum>
  <w:abstractNum w:abstractNumId="27" w15:restartNumberingAfterBreak="0">
    <w:nsid w:val="7E111629"/>
    <w:multiLevelType w:val="hybridMultilevel"/>
    <w:tmpl w:val="9B1C2076"/>
    <w:lvl w:ilvl="0" w:tplc="813A3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  <w:num w:numId="18">
    <w:abstractNumId w:val="25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18"/>
  </w:num>
  <w:num w:numId="24">
    <w:abstractNumId w:val="22"/>
  </w:num>
  <w:num w:numId="25">
    <w:abstractNumId w:val="17"/>
  </w:num>
  <w:num w:numId="26">
    <w:abstractNumId w:val="21"/>
  </w:num>
  <w:num w:numId="27">
    <w:abstractNumId w:val="2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01A86"/>
    <w:rsid w:val="000133AF"/>
    <w:rsid w:val="000520B9"/>
    <w:rsid w:val="00052EAA"/>
    <w:rsid w:val="00084EC0"/>
    <w:rsid w:val="00092B7B"/>
    <w:rsid w:val="0009335C"/>
    <w:rsid w:val="00097233"/>
    <w:rsid w:val="000B4530"/>
    <w:rsid w:val="000B5A3A"/>
    <w:rsid w:val="000D3DD5"/>
    <w:rsid w:val="000E6A6F"/>
    <w:rsid w:val="000F2AC0"/>
    <w:rsid w:val="00124D9C"/>
    <w:rsid w:val="0012540D"/>
    <w:rsid w:val="001551E1"/>
    <w:rsid w:val="00164682"/>
    <w:rsid w:val="001865D0"/>
    <w:rsid w:val="0019369E"/>
    <w:rsid w:val="001945D4"/>
    <w:rsid w:val="001A250C"/>
    <w:rsid w:val="001B30D7"/>
    <w:rsid w:val="001B58AB"/>
    <w:rsid w:val="001E3CB5"/>
    <w:rsid w:val="001F158F"/>
    <w:rsid w:val="001F4C8E"/>
    <w:rsid w:val="002105C4"/>
    <w:rsid w:val="002162A3"/>
    <w:rsid w:val="00226727"/>
    <w:rsid w:val="002351F4"/>
    <w:rsid w:val="002605E2"/>
    <w:rsid w:val="0026062E"/>
    <w:rsid w:val="00286ADB"/>
    <w:rsid w:val="002A41F1"/>
    <w:rsid w:val="002A4CFE"/>
    <w:rsid w:val="002B63D4"/>
    <w:rsid w:val="002C54A9"/>
    <w:rsid w:val="002E3C2B"/>
    <w:rsid w:val="002E519E"/>
    <w:rsid w:val="00343FE2"/>
    <w:rsid w:val="00351536"/>
    <w:rsid w:val="00366D91"/>
    <w:rsid w:val="00391B63"/>
    <w:rsid w:val="003A45A7"/>
    <w:rsid w:val="003B04AB"/>
    <w:rsid w:val="003B6051"/>
    <w:rsid w:val="003C4743"/>
    <w:rsid w:val="003D571B"/>
    <w:rsid w:val="003D5E2E"/>
    <w:rsid w:val="0041402E"/>
    <w:rsid w:val="004157E0"/>
    <w:rsid w:val="00417368"/>
    <w:rsid w:val="004260D3"/>
    <w:rsid w:val="004332CB"/>
    <w:rsid w:val="0044135A"/>
    <w:rsid w:val="004B23EE"/>
    <w:rsid w:val="004C3611"/>
    <w:rsid w:val="004C7FE2"/>
    <w:rsid w:val="004D0C8C"/>
    <w:rsid w:val="004D6996"/>
    <w:rsid w:val="004D7E5A"/>
    <w:rsid w:val="00501056"/>
    <w:rsid w:val="0053455C"/>
    <w:rsid w:val="005422A9"/>
    <w:rsid w:val="00551134"/>
    <w:rsid w:val="0056078B"/>
    <w:rsid w:val="00570027"/>
    <w:rsid w:val="00585537"/>
    <w:rsid w:val="005C5ED2"/>
    <w:rsid w:val="005F78C3"/>
    <w:rsid w:val="006009EC"/>
    <w:rsid w:val="006024D4"/>
    <w:rsid w:val="00607E61"/>
    <w:rsid w:val="006567E0"/>
    <w:rsid w:val="006623C5"/>
    <w:rsid w:val="006B44E4"/>
    <w:rsid w:val="006C171F"/>
    <w:rsid w:val="006C6DB1"/>
    <w:rsid w:val="006D619F"/>
    <w:rsid w:val="006D7390"/>
    <w:rsid w:val="006E2412"/>
    <w:rsid w:val="006E513E"/>
    <w:rsid w:val="006E5FA9"/>
    <w:rsid w:val="007018E6"/>
    <w:rsid w:val="0070230D"/>
    <w:rsid w:val="00713DBF"/>
    <w:rsid w:val="00737EC2"/>
    <w:rsid w:val="00751209"/>
    <w:rsid w:val="007766EC"/>
    <w:rsid w:val="007B710B"/>
    <w:rsid w:val="007C2B2A"/>
    <w:rsid w:val="007C5880"/>
    <w:rsid w:val="007D4040"/>
    <w:rsid w:val="007E5A97"/>
    <w:rsid w:val="007E5F46"/>
    <w:rsid w:val="00834D74"/>
    <w:rsid w:val="008426B1"/>
    <w:rsid w:val="008461C0"/>
    <w:rsid w:val="00847CF2"/>
    <w:rsid w:val="00847F53"/>
    <w:rsid w:val="00851DF8"/>
    <w:rsid w:val="008541B0"/>
    <w:rsid w:val="008A09F6"/>
    <w:rsid w:val="008A13DD"/>
    <w:rsid w:val="008A1D89"/>
    <w:rsid w:val="008C07A5"/>
    <w:rsid w:val="008C32CA"/>
    <w:rsid w:val="008E235F"/>
    <w:rsid w:val="009017E0"/>
    <w:rsid w:val="00901CB7"/>
    <w:rsid w:val="00903B05"/>
    <w:rsid w:val="00906E68"/>
    <w:rsid w:val="00926CAC"/>
    <w:rsid w:val="00952403"/>
    <w:rsid w:val="00956DEB"/>
    <w:rsid w:val="00963AB8"/>
    <w:rsid w:val="00967BD2"/>
    <w:rsid w:val="00991A1D"/>
    <w:rsid w:val="00994E2F"/>
    <w:rsid w:val="009A6E75"/>
    <w:rsid w:val="009B2DDE"/>
    <w:rsid w:val="009C3C6E"/>
    <w:rsid w:val="009D0D73"/>
    <w:rsid w:val="009E2CA6"/>
    <w:rsid w:val="009F18B5"/>
    <w:rsid w:val="009F5EDA"/>
    <w:rsid w:val="00A0125D"/>
    <w:rsid w:val="00A156F7"/>
    <w:rsid w:val="00A2773A"/>
    <w:rsid w:val="00A72E69"/>
    <w:rsid w:val="00A8000E"/>
    <w:rsid w:val="00A85481"/>
    <w:rsid w:val="00AA43DF"/>
    <w:rsid w:val="00AB168E"/>
    <w:rsid w:val="00AC292C"/>
    <w:rsid w:val="00AC727C"/>
    <w:rsid w:val="00AD06A0"/>
    <w:rsid w:val="00AE2C83"/>
    <w:rsid w:val="00AF233F"/>
    <w:rsid w:val="00B10ADE"/>
    <w:rsid w:val="00B12064"/>
    <w:rsid w:val="00B13219"/>
    <w:rsid w:val="00B2112C"/>
    <w:rsid w:val="00B25104"/>
    <w:rsid w:val="00B367A5"/>
    <w:rsid w:val="00B40DA2"/>
    <w:rsid w:val="00B5231B"/>
    <w:rsid w:val="00B529FB"/>
    <w:rsid w:val="00B539DB"/>
    <w:rsid w:val="00B63641"/>
    <w:rsid w:val="00B67ED0"/>
    <w:rsid w:val="00B779CF"/>
    <w:rsid w:val="00B84A1A"/>
    <w:rsid w:val="00BC5265"/>
    <w:rsid w:val="00BF1A0C"/>
    <w:rsid w:val="00BF76B8"/>
    <w:rsid w:val="00C0708A"/>
    <w:rsid w:val="00C304AE"/>
    <w:rsid w:val="00C36B0C"/>
    <w:rsid w:val="00C4318B"/>
    <w:rsid w:val="00C57CEB"/>
    <w:rsid w:val="00C64CD0"/>
    <w:rsid w:val="00C83D83"/>
    <w:rsid w:val="00C92057"/>
    <w:rsid w:val="00CA1476"/>
    <w:rsid w:val="00CC02A0"/>
    <w:rsid w:val="00CD36FC"/>
    <w:rsid w:val="00CE571C"/>
    <w:rsid w:val="00CE7D82"/>
    <w:rsid w:val="00CF2510"/>
    <w:rsid w:val="00D01D78"/>
    <w:rsid w:val="00D069C6"/>
    <w:rsid w:val="00D20A3D"/>
    <w:rsid w:val="00D37AE7"/>
    <w:rsid w:val="00D42873"/>
    <w:rsid w:val="00D56A14"/>
    <w:rsid w:val="00D612CE"/>
    <w:rsid w:val="00D84EF7"/>
    <w:rsid w:val="00D93B34"/>
    <w:rsid w:val="00D96988"/>
    <w:rsid w:val="00DA2788"/>
    <w:rsid w:val="00DA52E1"/>
    <w:rsid w:val="00DA6EEB"/>
    <w:rsid w:val="00DA7AE6"/>
    <w:rsid w:val="00DB1952"/>
    <w:rsid w:val="00DB22E5"/>
    <w:rsid w:val="00DB61AA"/>
    <w:rsid w:val="00DD489B"/>
    <w:rsid w:val="00DE1C0A"/>
    <w:rsid w:val="00DF7F78"/>
    <w:rsid w:val="00E03677"/>
    <w:rsid w:val="00E102ED"/>
    <w:rsid w:val="00E2141A"/>
    <w:rsid w:val="00E22DC2"/>
    <w:rsid w:val="00E24C7C"/>
    <w:rsid w:val="00E42EBB"/>
    <w:rsid w:val="00E551EB"/>
    <w:rsid w:val="00E6786E"/>
    <w:rsid w:val="00E77DC5"/>
    <w:rsid w:val="00E94E38"/>
    <w:rsid w:val="00E95097"/>
    <w:rsid w:val="00E95A8A"/>
    <w:rsid w:val="00EC5ABE"/>
    <w:rsid w:val="00F161CC"/>
    <w:rsid w:val="00F67F24"/>
    <w:rsid w:val="00F724C3"/>
    <w:rsid w:val="00F851D5"/>
    <w:rsid w:val="00FB399A"/>
    <w:rsid w:val="00FB3C6F"/>
    <w:rsid w:val="00FB48FD"/>
    <w:rsid w:val="00FC307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5BD9734"/>
  <w15:chartTrackingRefBased/>
  <w15:docId w15:val="{D2918BC0-3424-4ACC-9AB9-AF834CA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paragraph" w:styleId="Leipteksti">
    <w:name w:val="Body Text"/>
    <w:basedOn w:val="Normaali"/>
    <w:link w:val="LeiptekstiChar"/>
    <w:rsid w:val="008C32CA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8C32CA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836C14-5B5C-49CE-953A-B8E6DDA63BB6}">
  <ds:schemaRefs>
    <ds:schemaRef ds:uri="4cb3065b-41a0-4380-b773-aa5d93340c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cdf87c-4e2f-4782-85f3-c9163197d75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C42A82-FE0D-4647-B187-37C5AFC0D448}"/>
</file>

<file path=customXml/itemProps4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1A258-C255-4A95-BE31-955AC04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Pekonen Nina</cp:lastModifiedBy>
  <cp:revision>3</cp:revision>
  <cp:lastPrinted>2019-08-14T06:46:00Z</cp:lastPrinted>
  <dcterms:created xsi:type="dcterms:W3CDTF">2019-09-10T09:39:00Z</dcterms:created>
  <dcterms:modified xsi:type="dcterms:W3CDTF">2019-09-10T09:50:00Z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_AdHocReviewCycleID">
    <vt:i4>-2028139032</vt:i4>
  </property>
  <property fmtid="{D5CDD505-2E9C-101B-9397-08002B2CF9AE}" pid="22" name="_NewReviewCycle">
    <vt:lpwstr/>
  </property>
  <property fmtid="{D5CDD505-2E9C-101B-9397-08002B2CF9AE}" pid="23" name="_EmailSubject">
    <vt:lpwstr>Korvaatko vanhan 2.2 ohjeen tällä uudella, kiitos</vt:lpwstr>
  </property>
  <property fmtid="{D5CDD505-2E9C-101B-9397-08002B2CF9AE}" pid="24" name="_AuthorEmail">
    <vt:lpwstr>erja.tenhunen@hus.fi</vt:lpwstr>
  </property>
  <property fmtid="{D5CDD505-2E9C-101B-9397-08002B2CF9AE}" pid="25" name="_AuthorEmailDisplayName">
    <vt:lpwstr>Tenhunen Erja</vt:lpwstr>
  </property>
  <property fmtid="{D5CDD505-2E9C-101B-9397-08002B2CF9AE}" pid="26" name="_PreviousAdHocReviewCycleID">
    <vt:i4>-1319321019</vt:i4>
  </property>
  <property fmtid="{D5CDD505-2E9C-101B-9397-08002B2CF9AE}" pid="27" name="_ReviewingToolsShownOnce">
    <vt:lpwstr/>
  </property>
</Properties>
</file>